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70F" w:rsidRPr="00722EED" w:rsidRDefault="0058670F" w:rsidP="0058670F">
      <w:pPr>
        <w:pStyle w:val="1"/>
        <w:jc w:val="center"/>
        <w:rPr>
          <w:rFonts w:eastAsia="Calibri"/>
          <w:sz w:val="28"/>
          <w:szCs w:val="28"/>
          <w:lang w:val="ru-RU"/>
        </w:rPr>
      </w:pPr>
      <w:r w:rsidRPr="00722EED">
        <w:rPr>
          <w:rFonts w:eastAsia="Calibri"/>
          <w:sz w:val="28"/>
          <w:szCs w:val="28"/>
          <w:lang w:val="ru-RU"/>
        </w:rPr>
        <w:t>Муниципальное бюджетное общеобразовательное учреждение</w:t>
      </w:r>
    </w:p>
    <w:p w:rsidR="0058670F" w:rsidRPr="00722EED" w:rsidRDefault="0058670F" w:rsidP="0058670F">
      <w:pPr>
        <w:pStyle w:val="1"/>
        <w:jc w:val="center"/>
        <w:rPr>
          <w:rFonts w:eastAsia="Calibri"/>
          <w:sz w:val="28"/>
          <w:szCs w:val="28"/>
          <w:lang w:val="ru-RU"/>
        </w:rPr>
      </w:pPr>
      <w:r w:rsidRPr="00722EED">
        <w:rPr>
          <w:rFonts w:eastAsia="Calibri"/>
          <w:sz w:val="28"/>
          <w:szCs w:val="28"/>
          <w:lang w:val="ru-RU"/>
        </w:rPr>
        <w:t>Орловская средняя общеобразовательная школа № 3</w:t>
      </w:r>
    </w:p>
    <w:p w:rsidR="0058670F" w:rsidRPr="00722EED" w:rsidRDefault="0058670F" w:rsidP="0058670F">
      <w:pPr>
        <w:pStyle w:val="1"/>
        <w:jc w:val="center"/>
        <w:rPr>
          <w:rFonts w:eastAsia="Calibri"/>
          <w:sz w:val="28"/>
          <w:szCs w:val="28"/>
          <w:lang w:val="ru-RU"/>
        </w:rPr>
      </w:pPr>
    </w:p>
    <w:p w:rsidR="0058670F" w:rsidRPr="00473854" w:rsidRDefault="0058670F" w:rsidP="0058670F">
      <w:pPr>
        <w:spacing w:line="240" w:lineRule="auto"/>
        <w:jc w:val="center"/>
        <w:rPr>
          <w:rFonts w:ascii="Times New Roman" w:hAnsi="Times New Roman"/>
          <w:sz w:val="28"/>
          <w:szCs w:val="28"/>
        </w:rPr>
      </w:pPr>
    </w:p>
    <w:tbl>
      <w:tblPr>
        <w:tblpPr w:leftFromText="180" w:rightFromText="180" w:vertAnchor="text" w:horzAnchor="margin" w:tblpX="-176" w:tblpY="12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6"/>
        <w:gridCol w:w="3190"/>
        <w:gridCol w:w="3191"/>
      </w:tblGrid>
      <w:tr w:rsidR="0058670F" w:rsidRPr="00473854" w:rsidTr="00D61B0A">
        <w:trPr>
          <w:trHeight w:val="2400"/>
        </w:trPr>
        <w:tc>
          <w:tcPr>
            <w:tcW w:w="3366" w:type="dxa"/>
          </w:tcPr>
          <w:p w:rsidR="0058670F" w:rsidRPr="00473854" w:rsidRDefault="0058670F" w:rsidP="00D61B0A">
            <w:pPr>
              <w:pStyle w:val="1"/>
              <w:rPr>
                <w:rFonts w:eastAsia="Calibri"/>
                <w:sz w:val="28"/>
                <w:szCs w:val="28"/>
                <w:lang w:val="ru-RU"/>
              </w:rPr>
            </w:pPr>
            <w:r w:rsidRPr="00473854">
              <w:rPr>
                <w:rFonts w:eastAsia="Calibri"/>
                <w:sz w:val="28"/>
                <w:szCs w:val="28"/>
                <w:lang w:val="ru-RU"/>
              </w:rPr>
              <w:t>РАССМОТРЕНО</w:t>
            </w:r>
          </w:p>
          <w:p w:rsidR="0058670F" w:rsidRPr="00473854" w:rsidRDefault="0058670F" w:rsidP="00D61B0A">
            <w:pPr>
              <w:pStyle w:val="1"/>
              <w:rPr>
                <w:rFonts w:eastAsia="Calibri"/>
                <w:sz w:val="28"/>
                <w:szCs w:val="28"/>
                <w:lang w:val="ru-RU"/>
              </w:rPr>
            </w:pPr>
            <w:r w:rsidRPr="00473854">
              <w:rPr>
                <w:rFonts w:eastAsia="Calibri"/>
                <w:sz w:val="28"/>
                <w:szCs w:val="28"/>
                <w:lang w:val="ru-RU"/>
              </w:rPr>
              <w:t xml:space="preserve">на заседании ШМО </w:t>
            </w:r>
            <w:r w:rsidRPr="00C86145">
              <w:rPr>
                <w:rFonts w:eastAsia="Calibri"/>
                <w:sz w:val="28"/>
                <w:szCs w:val="28"/>
                <w:lang w:val="ru-RU"/>
              </w:rPr>
              <w:t xml:space="preserve"> </w:t>
            </w:r>
            <w:r w:rsidRPr="00473854">
              <w:rPr>
                <w:rFonts w:eastAsia="Calibri"/>
                <w:sz w:val="28"/>
                <w:szCs w:val="28"/>
                <w:lang w:val="ru-RU"/>
              </w:rPr>
              <w:t xml:space="preserve">учителей </w:t>
            </w:r>
            <w:r>
              <w:rPr>
                <w:rFonts w:eastAsia="Calibri"/>
                <w:sz w:val="28"/>
                <w:szCs w:val="28"/>
                <w:lang w:val="ru-RU"/>
              </w:rPr>
              <w:t>технолого-эстетического цикла</w:t>
            </w:r>
          </w:p>
          <w:p w:rsidR="0058670F" w:rsidRPr="00473854" w:rsidRDefault="0058670F" w:rsidP="00D61B0A">
            <w:pPr>
              <w:pStyle w:val="1"/>
              <w:rPr>
                <w:rFonts w:eastAsia="Calibri"/>
                <w:sz w:val="28"/>
                <w:szCs w:val="28"/>
                <w:lang w:val="ru-RU"/>
              </w:rPr>
            </w:pPr>
            <w:r w:rsidRPr="00473854">
              <w:rPr>
                <w:rFonts w:eastAsia="Calibri"/>
                <w:sz w:val="28"/>
                <w:szCs w:val="28"/>
                <w:lang w:val="ru-RU"/>
              </w:rPr>
              <w:t xml:space="preserve">руководитель </w:t>
            </w:r>
          </w:p>
          <w:p w:rsidR="0058670F" w:rsidRPr="00473854" w:rsidRDefault="0058670F" w:rsidP="00D61B0A">
            <w:pPr>
              <w:pStyle w:val="1"/>
              <w:rPr>
                <w:rFonts w:eastAsia="Calibri"/>
                <w:sz w:val="28"/>
                <w:szCs w:val="28"/>
                <w:lang w:val="ru-RU"/>
              </w:rPr>
            </w:pPr>
            <w:r>
              <w:rPr>
                <w:rFonts w:eastAsia="Calibri"/>
                <w:sz w:val="28"/>
                <w:szCs w:val="28"/>
                <w:lang w:val="ru-RU"/>
              </w:rPr>
              <w:t>С.В.Семендяев</w:t>
            </w:r>
            <w:r w:rsidRPr="00473854">
              <w:rPr>
                <w:rFonts w:eastAsia="Calibri"/>
                <w:sz w:val="28"/>
                <w:szCs w:val="28"/>
                <w:lang w:val="ru-RU"/>
              </w:rPr>
              <w:t xml:space="preserve"> ________ </w:t>
            </w:r>
          </w:p>
          <w:p w:rsidR="0058670F" w:rsidRPr="00473854" w:rsidRDefault="0058670F" w:rsidP="00D61B0A">
            <w:pPr>
              <w:pStyle w:val="1"/>
              <w:rPr>
                <w:rFonts w:eastAsia="Calibri"/>
                <w:sz w:val="28"/>
                <w:szCs w:val="28"/>
                <w:lang w:val="ru-RU"/>
              </w:rPr>
            </w:pPr>
            <w:r w:rsidRPr="00473854">
              <w:rPr>
                <w:rFonts w:eastAsia="Calibri"/>
                <w:sz w:val="28"/>
                <w:szCs w:val="28"/>
                <w:lang w:val="ru-RU"/>
              </w:rPr>
              <w:t>Протокол № 1</w:t>
            </w:r>
          </w:p>
          <w:p w:rsidR="0058670F" w:rsidRPr="00473854" w:rsidRDefault="0058670F" w:rsidP="00D61B0A">
            <w:pPr>
              <w:pStyle w:val="1"/>
              <w:rPr>
                <w:rFonts w:eastAsia="Calibri"/>
                <w:sz w:val="28"/>
                <w:szCs w:val="28"/>
              </w:rPr>
            </w:pPr>
            <w:r w:rsidRPr="00473854">
              <w:rPr>
                <w:rFonts w:eastAsia="Calibri"/>
                <w:sz w:val="28"/>
                <w:szCs w:val="28"/>
              </w:rPr>
              <w:t xml:space="preserve">«28»  </w:t>
            </w:r>
            <w:proofErr w:type="spellStart"/>
            <w:r w:rsidRPr="00473854">
              <w:rPr>
                <w:rFonts w:eastAsia="Calibri"/>
                <w:sz w:val="28"/>
                <w:szCs w:val="28"/>
              </w:rPr>
              <w:t>августа</w:t>
            </w:r>
            <w:proofErr w:type="spellEnd"/>
            <w:r w:rsidRPr="00473854">
              <w:rPr>
                <w:rFonts w:eastAsia="Calibri"/>
                <w:sz w:val="28"/>
                <w:szCs w:val="28"/>
              </w:rPr>
              <w:t xml:space="preserve">  2025 г.</w:t>
            </w:r>
          </w:p>
        </w:tc>
        <w:tc>
          <w:tcPr>
            <w:tcW w:w="3190" w:type="dxa"/>
          </w:tcPr>
          <w:p w:rsidR="0058670F" w:rsidRPr="00473854" w:rsidRDefault="0058670F" w:rsidP="00D61B0A">
            <w:pPr>
              <w:pStyle w:val="1"/>
              <w:rPr>
                <w:rFonts w:eastAsia="Calibri"/>
                <w:sz w:val="28"/>
                <w:szCs w:val="28"/>
                <w:lang w:val="ru-RU"/>
              </w:rPr>
            </w:pPr>
            <w:r w:rsidRPr="00473854">
              <w:rPr>
                <w:rFonts w:eastAsia="Calibri"/>
                <w:sz w:val="28"/>
                <w:szCs w:val="28"/>
                <w:lang w:val="ru-RU"/>
              </w:rPr>
              <w:t xml:space="preserve">ПРИНЯТО                    </w:t>
            </w:r>
          </w:p>
          <w:p w:rsidR="0058670F" w:rsidRPr="00473854" w:rsidRDefault="0058670F" w:rsidP="00D61B0A">
            <w:pPr>
              <w:pStyle w:val="1"/>
              <w:rPr>
                <w:rFonts w:eastAsia="Calibri"/>
                <w:sz w:val="28"/>
                <w:szCs w:val="28"/>
                <w:lang w:val="ru-RU"/>
              </w:rPr>
            </w:pPr>
            <w:r w:rsidRPr="00473854">
              <w:rPr>
                <w:rFonts w:eastAsia="Calibri"/>
                <w:sz w:val="28"/>
                <w:szCs w:val="28"/>
                <w:lang w:val="ru-RU"/>
              </w:rPr>
              <w:t>на заседании педагогического совета</w:t>
            </w:r>
          </w:p>
          <w:p w:rsidR="0058670F" w:rsidRPr="00473854" w:rsidRDefault="0058670F" w:rsidP="00D61B0A">
            <w:pPr>
              <w:pStyle w:val="1"/>
              <w:rPr>
                <w:rFonts w:eastAsia="Calibri"/>
                <w:sz w:val="28"/>
                <w:szCs w:val="28"/>
                <w:lang w:val="ru-RU"/>
              </w:rPr>
            </w:pPr>
            <w:r w:rsidRPr="00473854">
              <w:rPr>
                <w:rFonts w:eastAsia="Calibri"/>
                <w:sz w:val="28"/>
                <w:szCs w:val="28"/>
                <w:lang w:val="ru-RU"/>
              </w:rPr>
              <w:t xml:space="preserve">                                        Протокол № 10</w:t>
            </w:r>
          </w:p>
          <w:p w:rsidR="0058670F" w:rsidRPr="00473854" w:rsidRDefault="0058670F" w:rsidP="00D61B0A">
            <w:pPr>
              <w:pStyle w:val="1"/>
              <w:rPr>
                <w:rFonts w:eastAsia="Calibri"/>
                <w:sz w:val="28"/>
                <w:szCs w:val="28"/>
              </w:rPr>
            </w:pPr>
            <w:r w:rsidRPr="00473854">
              <w:rPr>
                <w:rFonts w:eastAsia="Calibri"/>
                <w:sz w:val="28"/>
                <w:szCs w:val="28"/>
              </w:rPr>
              <w:t>«29</w:t>
            </w:r>
            <w:proofErr w:type="gramStart"/>
            <w:r w:rsidRPr="00473854">
              <w:rPr>
                <w:rFonts w:eastAsia="Calibri"/>
                <w:sz w:val="28"/>
                <w:szCs w:val="28"/>
              </w:rPr>
              <w:t xml:space="preserve">»  </w:t>
            </w:r>
            <w:proofErr w:type="spellStart"/>
            <w:r w:rsidRPr="00473854">
              <w:rPr>
                <w:rFonts w:eastAsia="Calibri"/>
                <w:sz w:val="28"/>
                <w:szCs w:val="28"/>
              </w:rPr>
              <w:t>августа</w:t>
            </w:r>
            <w:proofErr w:type="spellEnd"/>
            <w:proofErr w:type="gramEnd"/>
            <w:r w:rsidRPr="00473854">
              <w:rPr>
                <w:rFonts w:eastAsia="Calibri"/>
                <w:sz w:val="28"/>
                <w:szCs w:val="28"/>
              </w:rPr>
              <w:t xml:space="preserve">   2025 г.</w:t>
            </w:r>
          </w:p>
          <w:p w:rsidR="0058670F" w:rsidRPr="00473854" w:rsidRDefault="0058670F" w:rsidP="00D61B0A">
            <w:pPr>
              <w:pStyle w:val="1"/>
              <w:rPr>
                <w:rFonts w:eastAsia="Calibri"/>
                <w:sz w:val="28"/>
                <w:szCs w:val="28"/>
              </w:rPr>
            </w:pPr>
          </w:p>
        </w:tc>
        <w:tc>
          <w:tcPr>
            <w:tcW w:w="3191" w:type="dxa"/>
          </w:tcPr>
          <w:p w:rsidR="0058670F" w:rsidRPr="00473854" w:rsidRDefault="0058670F" w:rsidP="00D61B0A">
            <w:pPr>
              <w:pStyle w:val="1"/>
              <w:rPr>
                <w:rFonts w:eastAsia="Calibri"/>
                <w:sz w:val="28"/>
                <w:szCs w:val="28"/>
                <w:lang w:val="ru-RU"/>
              </w:rPr>
            </w:pPr>
            <w:r w:rsidRPr="00473854">
              <w:rPr>
                <w:rFonts w:eastAsia="Calibri"/>
                <w:sz w:val="28"/>
                <w:szCs w:val="28"/>
                <w:lang w:val="ru-RU"/>
              </w:rPr>
              <w:t>УТВЕРЖДЕНО</w:t>
            </w:r>
          </w:p>
          <w:p w:rsidR="0058670F" w:rsidRPr="00473854" w:rsidRDefault="0058670F" w:rsidP="00D61B0A">
            <w:pPr>
              <w:pStyle w:val="1"/>
              <w:rPr>
                <w:rFonts w:eastAsia="Calibri"/>
                <w:sz w:val="28"/>
                <w:szCs w:val="28"/>
                <w:lang w:val="ru-RU"/>
              </w:rPr>
            </w:pPr>
            <w:r w:rsidRPr="00473854">
              <w:rPr>
                <w:rFonts w:eastAsia="Calibri"/>
                <w:sz w:val="28"/>
                <w:szCs w:val="28"/>
                <w:lang w:val="ru-RU"/>
              </w:rPr>
              <w:t>Директор</w:t>
            </w:r>
            <w:r w:rsidRPr="00473854">
              <w:rPr>
                <w:rFonts w:eastAsia="Calibri"/>
                <w:sz w:val="28"/>
                <w:szCs w:val="28"/>
                <w:lang w:val="ru-RU"/>
              </w:rPr>
              <w:br/>
              <w:t>МБОУ ОСОШ № 3</w:t>
            </w:r>
          </w:p>
          <w:p w:rsidR="0058670F" w:rsidRPr="00473854" w:rsidRDefault="0058670F" w:rsidP="00D61B0A">
            <w:pPr>
              <w:pStyle w:val="1"/>
              <w:rPr>
                <w:rFonts w:eastAsia="Calibri"/>
                <w:sz w:val="28"/>
                <w:szCs w:val="28"/>
                <w:lang w:val="ru-RU"/>
              </w:rPr>
            </w:pPr>
          </w:p>
          <w:p w:rsidR="0058670F" w:rsidRPr="00473854" w:rsidRDefault="0058670F" w:rsidP="00D61B0A">
            <w:pPr>
              <w:pStyle w:val="1"/>
              <w:rPr>
                <w:rFonts w:eastAsia="Calibri"/>
                <w:sz w:val="28"/>
                <w:szCs w:val="28"/>
                <w:lang w:val="ru-RU"/>
              </w:rPr>
            </w:pPr>
            <w:r w:rsidRPr="00473854">
              <w:rPr>
                <w:rFonts w:eastAsia="Calibri"/>
                <w:sz w:val="28"/>
                <w:szCs w:val="28"/>
                <w:lang w:val="ru-RU"/>
              </w:rPr>
              <w:t xml:space="preserve">М.М. </w:t>
            </w:r>
            <w:proofErr w:type="spellStart"/>
            <w:r w:rsidRPr="00473854">
              <w:rPr>
                <w:rFonts w:eastAsia="Calibri"/>
                <w:sz w:val="28"/>
                <w:szCs w:val="28"/>
                <w:lang w:val="ru-RU"/>
              </w:rPr>
              <w:t>Мыгаль</w:t>
            </w:r>
            <w:proofErr w:type="spellEnd"/>
          </w:p>
          <w:p w:rsidR="0058670F" w:rsidRPr="00473854" w:rsidRDefault="0058670F" w:rsidP="00D61B0A">
            <w:pPr>
              <w:pStyle w:val="1"/>
              <w:rPr>
                <w:rFonts w:eastAsia="Calibri"/>
                <w:sz w:val="28"/>
                <w:szCs w:val="28"/>
              </w:rPr>
            </w:pPr>
            <w:proofErr w:type="spellStart"/>
            <w:r w:rsidRPr="00473854">
              <w:rPr>
                <w:rFonts w:eastAsia="Calibri"/>
                <w:sz w:val="28"/>
                <w:szCs w:val="28"/>
              </w:rPr>
              <w:t>Приказ</w:t>
            </w:r>
            <w:proofErr w:type="spellEnd"/>
            <w:r w:rsidRPr="00473854">
              <w:rPr>
                <w:rFonts w:eastAsia="Calibri"/>
                <w:sz w:val="28"/>
                <w:szCs w:val="28"/>
              </w:rPr>
              <w:t xml:space="preserve"> № 345</w:t>
            </w:r>
            <w:r w:rsidRPr="00473854">
              <w:rPr>
                <w:rFonts w:eastAsia="Calibri"/>
                <w:sz w:val="28"/>
                <w:szCs w:val="28"/>
              </w:rPr>
              <w:br/>
            </w:r>
            <w:proofErr w:type="spellStart"/>
            <w:r w:rsidRPr="00473854">
              <w:rPr>
                <w:rFonts w:eastAsia="Calibri"/>
                <w:sz w:val="28"/>
                <w:szCs w:val="28"/>
                <w:shd w:val="clear" w:color="auto" w:fill="FFFFFF"/>
              </w:rPr>
              <w:t>от</w:t>
            </w:r>
            <w:proofErr w:type="spellEnd"/>
            <w:r w:rsidRPr="00473854">
              <w:rPr>
                <w:rFonts w:eastAsia="Calibri"/>
                <w:sz w:val="28"/>
                <w:szCs w:val="28"/>
                <w:shd w:val="clear" w:color="auto" w:fill="FFFFFF"/>
              </w:rPr>
              <w:t xml:space="preserve"> «01» </w:t>
            </w:r>
            <w:proofErr w:type="spellStart"/>
            <w:r w:rsidRPr="00473854">
              <w:rPr>
                <w:rFonts w:eastAsia="Calibri"/>
                <w:sz w:val="28"/>
                <w:szCs w:val="28"/>
              </w:rPr>
              <w:t>сентября</w:t>
            </w:r>
            <w:proofErr w:type="spellEnd"/>
            <w:r w:rsidRPr="00473854">
              <w:rPr>
                <w:rFonts w:eastAsia="Calibri"/>
                <w:sz w:val="28"/>
                <w:szCs w:val="28"/>
                <w:shd w:val="clear" w:color="auto" w:fill="FFFFFF"/>
              </w:rPr>
              <w:t> </w:t>
            </w:r>
            <w:r w:rsidRPr="00473854">
              <w:rPr>
                <w:rFonts w:eastAsia="Calibri"/>
                <w:sz w:val="28"/>
                <w:szCs w:val="28"/>
              </w:rPr>
              <w:t>2025</w:t>
            </w:r>
            <w:r w:rsidRPr="00473854">
              <w:rPr>
                <w:rFonts w:eastAsia="Calibri"/>
                <w:sz w:val="28"/>
                <w:szCs w:val="28"/>
                <w:shd w:val="clear" w:color="auto" w:fill="FFFFFF"/>
              </w:rPr>
              <w:t> г.</w:t>
            </w:r>
          </w:p>
        </w:tc>
      </w:tr>
    </w:tbl>
    <w:p w:rsidR="0058670F" w:rsidRPr="00473854" w:rsidRDefault="0058670F" w:rsidP="0058670F">
      <w:pPr>
        <w:shd w:val="clear" w:color="auto" w:fill="FFFFFF"/>
        <w:spacing w:line="240" w:lineRule="auto"/>
        <w:ind w:left="120"/>
        <w:jc w:val="center"/>
        <w:rPr>
          <w:rFonts w:ascii="Times New Roman" w:hAnsi="Times New Roman"/>
          <w:b/>
          <w:sz w:val="28"/>
          <w:szCs w:val="28"/>
        </w:rPr>
      </w:pPr>
    </w:p>
    <w:p w:rsidR="0058670F" w:rsidRDefault="0058670F" w:rsidP="0058670F">
      <w:pPr>
        <w:shd w:val="clear" w:color="auto" w:fill="FFFFFF"/>
        <w:spacing w:line="360" w:lineRule="auto"/>
        <w:ind w:left="120"/>
        <w:jc w:val="center"/>
        <w:rPr>
          <w:rFonts w:ascii="Times New Roman" w:hAnsi="Times New Roman"/>
          <w:b/>
          <w:sz w:val="28"/>
          <w:szCs w:val="28"/>
        </w:rPr>
      </w:pPr>
    </w:p>
    <w:p w:rsidR="0058670F" w:rsidRDefault="0058670F" w:rsidP="0058670F">
      <w:pPr>
        <w:shd w:val="clear" w:color="auto" w:fill="FFFFFF"/>
        <w:spacing w:line="360" w:lineRule="auto"/>
        <w:ind w:left="120"/>
        <w:jc w:val="center"/>
        <w:rPr>
          <w:rFonts w:ascii="Times New Roman" w:hAnsi="Times New Roman"/>
          <w:b/>
          <w:sz w:val="28"/>
          <w:szCs w:val="28"/>
        </w:rPr>
      </w:pPr>
    </w:p>
    <w:p w:rsidR="0058670F" w:rsidRPr="00473854" w:rsidRDefault="0058670F" w:rsidP="0058670F">
      <w:pPr>
        <w:shd w:val="clear" w:color="auto" w:fill="FFFFFF"/>
        <w:spacing w:line="360" w:lineRule="auto"/>
        <w:ind w:left="120"/>
        <w:jc w:val="center"/>
        <w:rPr>
          <w:rFonts w:ascii="Times New Roman" w:hAnsi="Times New Roman"/>
          <w:b/>
          <w:sz w:val="28"/>
          <w:szCs w:val="28"/>
        </w:rPr>
      </w:pPr>
      <w:r w:rsidRPr="00473854">
        <w:rPr>
          <w:rFonts w:ascii="Times New Roman" w:hAnsi="Times New Roman"/>
          <w:b/>
          <w:sz w:val="28"/>
          <w:szCs w:val="28"/>
        </w:rPr>
        <w:t>А</w:t>
      </w:r>
      <w:r>
        <w:rPr>
          <w:rFonts w:ascii="Times New Roman" w:hAnsi="Times New Roman"/>
          <w:b/>
          <w:sz w:val="28"/>
          <w:szCs w:val="28"/>
        </w:rPr>
        <w:t>ДА</w:t>
      </w:r>
      <w:r w:rsidRPr="00473854">
        <w:rPr>
          <w:rFonts w:ascii="Times New Roman" w:hAnsi="Times New Roman"/>
          <w:b/>
          <w:sz w:val="28"/>
          <w:szCs w:val="28"/>
        </w:rPr>
        <w:t>ПТИРОВАННАЯ</w:t>
      </w:r>
    </w:p>
    <w:p w:rsidR="0058670F" w:rsidRPr="00473854" w:rsidRDefault="0058670F" w:rsidP="0058670F">
      <w:pPr>
        <w:shd w:val="clear" w:color="auto" w:fill="FFFFFF"/>
        <w:spacing w:line="360" w:lineRule="auto"/>
        <w:ind w:left="120"/>
        <w:jc w:val="center"/>
        <w:rPr>
          <w:rFonts w:ascii="Times New Roman" w:hAnsi="Times New Roman"/>
          <w:b/>
          <w:sz w:val="28"/>
          <w:szCs w:val="28"/>
        </w:rPr>
      </w:pPr>
      <w:r w:rsidRPr="00473854">
        <w:rPr>
          <w:rFonts w:ascii="Times New Roman" w:hAnsi="Times New Roman"/>
          <w:b/>
          <w:sz w:val="28"/>
          <w:szCs w:val="28"/>
        </w:rPr>
        <w:t xml:space="preserve">РАБОЧАЯ  ПРОГРАММА </w:t>
      </w:r>
    </w:p>
    <w:p w:rsidR="0058670F" w:rsidRPr="00473854" w:rsidRDefault="0058670F" w:rsidP="0058670F">
      <w:pPr>
        <w:shd w:val="clear" w:color="auto" w:fill="FFFFFF"/>
        <w:spacing w:line="360" w:lineRule="auto"/>
        <w:ind w:left="120"/>
        <w:jc w:val="center"/>
        <w:rPr>
          <w:rFonts w:ascii="Times New Roman" w:hAnsi="Times New Roman"/>
          <w:b/>
          <w:sz w:val="28"/>
          <w:szCs w:val="28"/>
        </w:rPr>
      </w:pPr>
      <w:r w:rsidRPr="00473854">
        <w:rPr>
          <w:rFonts w:ascii="Times New Roman" w:hAnsi="Times New Roman"/>
          <w:b/>
          <w:sz w:val="28"/>
          <w:szCs w:val="28"/>
        </w:rPr>
        <w:t xml:space="preserve">ДЛЯ ОБУЧАЮЩЕГОСЯ </w:t>
      </w:r>
    </w:p>
    <w:p w:rsidR="0058670F" w:rsidRPr="00473854" w:rsidRDefault="0058670F" w:rsidP="0058670F">
      <w:pPr>
        <w:shd w:val="clear" w:color="auto" w:fill="FFFFFF"/>
        <w:spacing w:line="360" w:lineRule="auto"/>
        <w:ind w:left="120"/>
        <w:jc w:val="center"/>
        <w:rPr>
          <w:rFonts w:ascii="Times New Roman" w:hAnsi="Times New Roman"/>
          <w:b/>
          <w:sz w:val="28"/>
          <w:szCs w:val="28"/>
        </w:rPr>
      </w:pPr>
      <w:r w:rsidRPr="00473854">
        <w:rPr>
          <w:rFonts w:ascii="Times New Roman" w:hAnsi="Times New Roman"/>
          <w:b/>
          <w:sz w:val="28"/>
          <w:szCs w:val="28"/>
        </w:rPr>
        <w:t xml:space="preserve">С ЗАДЕРЖКОЙ ПСИХИЧЕСКОГО РАЗВИТИЯ </w:t>
      </w:r>
    </w:p>
    <w:p w:rsidR="0058670F" w:rsidRPr="00473854" w:rsidRDefault="0058670F" w:rsidP="0058670F">
      <w:pPr>
        <w:shd w:val="clear" w:color="auto" w:fill="FFFFFF"/>
        <w:spacing w:line="360" w:lineRule="auto"/>
        <w:ind w:left="120"/>
        <w:jc w:val="center"/>
        <w:rPr>
          <w:rFonts w:ascii="Times New Roman" w:hAnsi="Times New Roman"/>
          <w:b/>
          <w:sz w:val="28"/>
          <w:szCs w:val="28"/>
        </w:rPr>
      </w:pPr>
      <w:r w:rsidRPr="00473854">
        <w:rPr>
          <w:rFonts w:ascii="Times New Roman" w:hAnsi="Times New Roman"/>
          <w:b/>
          <w:sz w:val="28"/>
          <w:szCs w:val="28"/>
        </w:rPr>
        <w:t>ВАРИАНТ 7</w:t>
      </w:r>
      <w:r>
        <w:rPr>
          <w:rFonts w:ascii="Times New Roman" w:hAnsi="Times New Roman"/>
          <w:b/>
          <w:sz w:val="28"/>
          <w:szCs w:val="28"/>
        </w:rPr>
        <w:t xml:space="preserve"> </w:t>
      </w:r>
    </w:p>
    <w:p w:rsidR="0058670F" w:rsidRPr="00473854" w:rsidRDefault="0058670F" w:rsidP="0058670F">
      <w:pPr>
        <w:shd w:val="clear" w:color="auto" w:fill="FFFFFF"/>
        <w:spacing w:line="240" w:lineRule="auto"/>
        <w:ind w:left="120"/>
        <w:jc w:val="center"/>
        <w:rPr>
          <w:rFonts w:ascii="Times New Roman" w:hAnsi="Times New Roman"/>
          <w:b/>
          <w:sz w:val="28"/>
          <w:szCs w:val="28"/>
        </w:rPr>
      </w:pPr>
    </w:p>
    <w:p w:rsidR="0058670F" w:rsidRPr="00473854" w:rsidRDefault="0058670F" w:rsidP="0058670F">
      <w:pPr>
        <w:shd w:val="clear" w:color="auto" w:fill="FFFFFF"/>
        <w:spacing w:line="240" w:lineRule="auto"/>
        <w:ind w:left="120"/>
        <w:jc w:val="center"/>
        <w:rPr>
          <w:rFonts w:ascii="Times New Roman" w:hAnsi="Times New Roman"/>
          <w:b/>
          <w:sz w:val="28"/>
          <w:szCs w:val="28"/>
        </w:rPr>
      </w:pPr>
      <w:r w:rsidRPr="00473854">
        <w:rPr>
          <w:rFonts w:ascii="Times New Roman" w:hAnsi="Times New Roman"/>
          <w:b/>
          <w:sz w:val="28"/>
          <w:szCs w:val="28"/>
        </w:rPr>
        <w:t>учебного предмета «</w:t>
      </w:r>
      <w:r>
        <w:rPr>
          <w:rFonts w:ascii="Times New Roman" w:hAnsi="Times New Roman"/>
          <w:b/>
          <w:sz w:val="28"/>
          <w:szCs w:val="28"/>
        </w:rPr>
        <w:t>Школа безопасности</w:t>
      </w:r>
      <w:r w:rsidRPr="00473854">
        <w:rPr>
          <w:rFonts w:ascii="Times New Roman" w:hAnsi="Times New Roman"/>
          <w:b/>
          <w:sz w:val="28"/>
          <w:szCs w:val="28"/>
        </w:rPr>
        <w:t>»</w:t>
      </w:r>
    </w:p>
    <w:p w:rsidR="0058670F" w:rsidRPr="00473854" w:rsidRDefault="0058670F" w:rsidP="0058670F">
      <w:pPr>
        <w:shd w:val="clear" w:color="auto" w:fill="FFFFFF"/>
        <w:spacing w:line="240" w:lineRule="auto"/>
        <w:ind w:left="120"/>
        <w:jc w:val="center"/>
        <w:rPr>
          <w:rFonts w:ascii="Times New Roman" w:hAnsi="Times New Roman"/>
          <w:b/>
          <w:sz w:val="28"/>
          <w:szCs w:val="28"/>
        </w:rPr>
      </w:pPr>
      <w:r>
        <w:rPr>
          <w:rFonts w:ascii="Times New Roman" w:hAnsi="Times New Roman"/>
          <w:b/>
          <w:sz w:val="28"/>
          <w:szCs w:val="28"/>
        </w:rPr>
        <w:t>5</w:t>
      </w:r>
      <w:r w:rsidRPr="00473854">
        <w:rPr>
          <w:rFonts w:ascii="Times New Roman" w:hAnsi="Times New Roman"/>
          <w:b/>
          <w:sz w:val="28"/>
          <w:szCs w:val="28"/>
        </w:rPr>
        <w:t xml:space="preserve"> класс</w:t>
      </w:r>
    </w:p>
    <w:p w:rsidR="0058670F" w:rsidRPr="00473854" w:rsidRDefault="0058670F" w:rsidP="0058670F">
      <w:pPr>
        <w:pStyle w:val="a7"/>
        <w:rPr>
          <w:sz w:val="28"/>
          <w:szCs w:val="28"/>
        </w:rPr>
      </w:pPr>
    </w:p>
    <w:p w:rsidR="0058670F" w:rsidRPr="00473854" w:rsidRDefault="0058670F" w:rsidP="0058670F">
      <w:pPr>
        <w:pStyle w:val="a7"/>
        <w:jc w:val="center"/>
        <w:rPr>
          <w:sz w:val="28"/>
          <w:szCs w:val="28"/>
        </w:rPr>
      </w:pPr>
    </w:p>
    <w:p w:rsidR="0058670F" w:rsidRDefault="0058670F" w:rsidP="0058670F">
      <w:pPr>
        <w:pStyle w:val="a7"/>
        <w:jc w:val="center"/>
        <w:rPr>
          <w:sz w:val="28"/>
          <w:szCs w:val="28"/>
        </w:rPr>
      </w:pPr>
    </w:p>
    <w:p w:rsidR="0058670F" w:rsidRDefault="0058670F" w:rsidP="0058670F">
      <w:pPr>
        <w:pStyle w:val="a7"/>
        <w:jc w:val="center"/>
        <w:rPr>
          <w:sz w:val="28"/>
          <w:szCs w:val="28"/>
        </w:rPr>
      </w:pPr>
    </w:p>
    <w:p w:rsidR="0058670F" w:rsidRPr="00473854" w:rsidRDefault="0058670F" w:rsidP="0058670F">
      <w:pPr>
        <w:pStyle w:val="a7"/>
        <w:jc w:val="center"/>
        <w:rPr>
          <w:sz w:val="28"/>
          <w:szCs w:val="28"/>
        </w:rPr>
      </w:pPr>
    </w:p>
    <w:p w:rsidR="0058670F" w:rsidRDefault="0058670F" w:rsidP="0058670F">
      <w:pPr>
        <w:pStyle w:val="a7"/>
        <w:jc w:val="center"/>
        <w:rPr>
          <w:sz w:val="28"/>
          <w:szCs w:val="28"/>
        </w:rPr>
      </w:pPr>
    </w:p>
    <w:p w:rsidR="0058670F" w:rsidRPr="00473854" w:rsidRDefault="0058670F" w:rsidP="0058670F">
      <w:pPr>
        <w:pStyle w:val="a7"/>
        <w:jc w:val="center"/>
        <w:rPr>
          <w:sz w:val="28"/>
          <w:szCs w:val="28"/>
        </w:rPr>
      </w:pPr>
    </w:p>
    <w:p w:rsidR="0058670F" w:rsidRPr="00AC7EDA" w:rsidRDefault="0058670F" w:rsidP="0058670F">
      <w:pPr>
        <w:pStyle w:val="a7"/>
        <w:jc w:val="center"/>
        <w:rPr>
          <w:rFonts w:ascii="Times New Roman" w:hAnsi="Times New Roman"/>
          <w:sz w:val="28"/>
          <w:szCs w:val="28"/>
        </w:rPr>
      </w:pPr>
    </w:p>
    <w:p w:rsidR="0058670F" w:rsidRPr="003A799A" w:rsidRDefault="0058670F" w:rsidP="0058670F">
      <w:pPr>
        <w:pStyle w:val="a7"/>
        <w:jc w:val="center"/>
        <w:rPr>
          <w:rFonts w:ascii="Times New Roman" w:hAnsi="Times New Roman"/>
          <w:sz w:val="28"/>
          <w:szCs w:val="28"/>
        </w:rPr>
      </w:pPr>
      <w:r>
        <w:rPr>
          <w:rFonts w:ascii="Times New Roman" w:hAnsi="Times New Roman"/>
          <w:sz w:val="28"/>
          <w:szCs w:val="28"/>
        </w:rPr>
        <w:t>п. Орловский</w:t>
      </w:r>
    </w:p>
    <w:p w:rsidR="0058670F" w:rsidRPr="007E69E7" w:rsidRDefault="0058670F" w:rsidP="0058670F">
      <w:pPr>
        <w:pStyle w:val="a7"/>
        <w:jc w:val="center"/>
        <w:rPr>
          <w:rFonts w:ascii="Times New Roman" w:hAnsi="Times New Roman"/>
          <w:sz w:val="24"/>
          <w:szCs w:val="24"/>
        </w:rPr>
      </w:pPr>
    </w:p>
    <w:p w:rsidR="0058670F" w:rsidRDefault="0058670F" w:rsidP="00242A54">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0A0E72" w:rsidRPr="00487FAF" w:rsidRDefault="007052E6" w:rsidP="00242A54">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487FAF">
        <w:rPr>
          <w:rFonts w:ascii="Times New Roman" w:eastAsia="Times New Roman" w:hAnsi="Times New Roman" w:cs="Times New Roman"/>
          <w:b/>
          <w:sz w:val="24"/>
          <w:szCs w:val="24"/>
          <w:lang w:eastAsia="ru-RU"/>
        </w:rPr>
        <w:t>ПОЯСНИТЕЛЬНАЯ ЗАПИСКА</w:t>
      </w:r>
    </w:p>
    <w:p w:rsidR="000A0E72" w:rsidRDefault="000A0E72" w:rsidP="000A0E72">
      <w:pPr>
        <w:widowControl w:val="0"/>
        <w:spacing w:after="0" w:line="240" w:lineRule="auto"/>
        <w:ind w:firstLine="709"/>
        <w:jc w:val="both"/>
        <w:rPr>
          <w:rFonts w:ascii="Times New Roman" w:hAnsi="Times New Roman" w:cs="Times New Roman"/>
          <w:sz w:val="24"/>
          <w:szCs w:val="24"/>
        </w:rPr>
      </w:pPr>
      <w:r w:rsidRPr="00487FAF">
        <w:rPr>
          <w:rFonts w:ascii="Times New Roman" w:hAnsi="Times New Roman" w:cs="Times New Roman"/>
          <w:sz w:val="24"/>
          <w:szCs w:val="24"/>
        </w:rPr>
        <w:t xml:space="preserve">Программа Школа безопасности разработана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федеральной рабочей программе воспитания и предусматривает непосредственное применение при реализации федеральной адаптированной образовательной программы основного общего образования для обучающихся с задержкой психического развития (ЗПР). Программа </w:t>
      </w:r>
      <w:r w:rsidR="007052E6" w:rsidRPr="00487FAF">
        <w:rPr>
          <w:rFonts w:ascii="Times New Roman" w:hAnsi="Times New Roman" w:cs="Times New Roman"/>
          <w:sz w:val="24"/>
          <w:szCs w:val="24"/>
        </w:rPr>
        <w:t>Школа безопасности</w:t>
      </w:r>
      <w:r w:rsidRPr="00487FAF">
        <w:rPr>
          <w:rFonts w:ascii="Times New Roman" w:hAnsi="Times New Roman" w:cs="Times New Roman"/>
          <w:sz w:val="24"/>
          <w:szCs w:val="24"/>
        </w:rPr>
        <w:t xml:space="preserve">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 </w:t>
      </w:r>
      <w:proofErr w:type="gramStart"/>
      <w:r w:rsidRPr="00487FAF">
        <w:rPr>
          <w:rFonts w:ascii="Times New Roman" w:hAnsi="Times New Roman" w:cs="Times New Roman"/>
          <w:sz w:val="24"/>
          <w:szCs w:val="24"/>
        </w:rPr>
        <w:t>Программа Школа безопасности обеспечивает: ясное понимание обучающимися с ЗПР современных проблем безопасности и формирование у подрастающего поколения базового уровня культуры безопасного поведения; прочное усвоение обучающимися с ЗПР основных ключевых понятий, обеспечивающих преемственность изучения основ комплексной безопасности личности на следующем уровне образования; возможность выработки и закрепления у обучающихся с ЗПР умений и навыков, необходимых для последующей жизни;</w:t>
      </w:r>
      <w:proofErr w:type="gramEnd"/>
      <w:r w:rsidRPr="00487FAF">
        <w:rPr>
          <w:rFonts w:ascii="Times New Roman" w:hAnsi="Times New Roman" w:cs="Times New Roman"/>
          <w:sz w:val="24"/>
          <w:szCs w:val="24"/>
        </w:rPr>
        <w:t xml:space="preserve"> выработку практико-ориентированных компетенций, соответствующих потребностям современности; реализацию оптимального баланса </w:t>
      </w:r>
      <w:proofErr w:type="spellStart"/>
      <w:r w:rsidRPr="00487FAF">
        <w:rPr>
          <w:rFonts w:ascii="Times New Roman" w:hAnsi="Times New Roman" w:cs="Times New Roman"/>
          <w:sz w:val="24"/>
          <w:szCs w:val="24"/>
        </w:rPr>
        <w:t>межпредметных</w:t>
      </w:r>
      <w:proofErr w:type="spellEnd"/>
      <w:r w:rsidRPr="00487FAF">
        <w:rPr>
          <w:rFonts w:ascii="Times New Roman" w:hAnsi="Times New Roman" w:cs="Times New Roman"/>
          <w:sz w:val="24"/>
          <w:szCs w:val="24"/>
        </w:rPr>
        <w:t xml:space="preserve"> связей и их </w:t>
      </w:r>
      <w:proofErr w:type="spellStart"/>
      <w:r w:rsidRPr="00487FAF">
        <w:rPr>
          <w:rFonts w:ascii="Times New Roman" w:hAnsi="Times New Roman" w:cs="Times New Roman"/>
          <w:sz w:val="24"/>
          <w:szCs w:val="24"/>
        </w:rPr>
        <w:t>разумноевзаимодополнение</w:t>
      </w:r>
      <w:proofErr w:type="spellEnd"/>
      <w:r w:rsidRPr="00487FAF">
        <w:rPr>
          <w:rFonts w:ascii="Times New Roman" w:hAnsi="Times New Roman" w:cs="Times New Roman"/>
          <w:sz w:val="24"/>
          <w:szCs w:val="24"/>
        </w:rPr>
        <w:t xml:space="preserve">, </w:t>
      </w:r>
      <w:proofErr w:type="gramStart"/>
      <w:r w:rsidRPr="00487FAF">
        <w:rPr>
          <w:rFonts w:ascii="Times New Roman" w:hAnsi="Times New Roman" w:cs="Times New Roman"/>
          <w:sz w:val="24"/>
          <w:szCs w:val="24"/>
        </w:rPr>
        <w:t>способствующее</w:t>
      </w:r>
      <w:proofErr w:type="gramEnd"/>
      <w:r w:rsidRPr="00487FAF">
        <w:rPr>
          <w:rFonts w:ascii="Times New Roman" w:hAnsi="Times New Roman" w:cs="Times New Roman"/>
          <w:sz w:val="24"/>
          <w:szCs w:val="24"/>
        </w:rPr>
        <w:t xml:space="preserve"> формированию практических умений и навыков.</w:t>
      </w:r>
    </w:p>
    <w:p w:rsidR="0058670F" w:rsidRDefault="0058670F" w:rsidP="000A0E72">
      <w:pPr>
        <w:widowControl w:val="0"/>
        <w:spacing w:after="0" w:line="240" w:lineRule="auto"/>
        <w:ind w:firstLine="709"/>
        <w:jc w:val="both"/>
        <w:rPr>
          <w:rFonts w:ascii="Times New Roman" w:eastAsia="Times New Roman" w:hAnsi="Times New Roman" w:cs="Times New Roman"/>
          <w:sz w:val="24"/>
          <w:szCs w:val="24"/>
          <w:lang w:eastAsia="ru-RU"/>
        </w:rPr>
      </w:pPr>
      <w:r w:rsidRPr="0058670F">
        <w:rPr>
          <w:rFonts w:ascii="Times New Roman" w:eastAsia="Times New Roman" w:hAnsi="Times New Roman" w:cs="Times New Roman"/>
          <w:sz w:val="24"/>
          <w:szCs w:val="24"/>
          <w:lang w:eastAsia="ru-RU"/>
        </w:rPr>
        <w:t xml:space="preserve">Годовое количество часов на изучение учебного предмета школа безопасности по программе составляет </w:t>
      </w:r>
      <w:r w:rsidRPr="0058670F">
        <w:rPr>
          <w:rFonts w:ascii="Times New Roman" w:eastAsia="Times New Roman" w:hAnsi="Times New Roman" w:cs="Times New Roman"/>
          <w:bCs/>
          <w:sz w:val="24"/>
          <w:szCs w:val="24"/>
          <w:lang w:eastAsia="ru-RU"/>
        </w:rPr>
        <w:t>34часа</w:t>
      </w:r>
      <w:r w:rsidRPr="0058670F">
        <w:rPr>
          <w:rFonts w:ascii="Times New Roman" w:eastAsia="Times New Roman" w:hAnsi="Times New Roman" w:cs="Times New Roman"/>
          <w:sz w:val="24"/>
          <w:szCs w:val="24"/>
          <w:lang w:eastAsia="ru-RU"/>
        </w:rPr>
        <w:t>,1 час в неделю.</w:t>
      </w:r>
    </w:p>
    <w:p w:rsidR="0058670F" w:rsidRPr="0058670F" w:rsidRDefault="0058670F" w:rsidP="000A0E72">
      <w:pPr>
        <w:widowControl w:val="0"/>
        <w:spacing w:after="0" w:line="240" w:lineRule="auto"/>
        <w:ind w:firstLine="709"/>
        <w:jc w:val="both"/>
        <w:rPr>
          <w:rFonts w:ascii="Times New Roman" w:hAnsi="Times New Roman" w:cs="Times New Roman"/>
          <w:sz w:val="24"/>
          <w:szCs w:val="24"/>
        </w:rPr>
      </w:pPr>
    </w:p>
    <w:p w:rsidR="007052E6" w:rsidRPr="00487FAF" w:rsidRDefault="007052E6" w:rsidP="007052E6">
      <w:pPr>
        <w:pStyle w:val="1"/>
        <w:tabs>
          <w:tab w:val="left" w:pos="0"/>
          <w:tab w:val="left" w:pos="567"/>
        </w:tabs>
        <w:ind w:firstLine="567"/>
        <w:jc w:val="center"/>
        <w:rPr>
          <w:b/>
          <w:lang w:val="ru-RU"/>
        </w:rPr>
      </w:pPr>
      <w:r w:rsidRPr="00487FAF">
        <w:rPr>
          <w:b/>
          <w:lang w:val="ru-RU"/>
        </w:rPr>
        <w:t>ОСНОВНОЕ СОДЕРЖАНИЕ УЧЕБНОГО ПРЕДМЕТА</w:t>
      </w:r>
    </w:p>
    <w:p w:rsidR="007052E6" w:rsidRPr="00487FAF" w:rsidRDefault="007052E6" w:rsidP="007052E6">
      <w:pPr>
        <w:widowControl w:val="0"/>
        <w:spacing w:after="0" w:line="240" w:lineRule="auto"/>
        <w:jc w:val="both"/>
        <w:rPr>
          <w:rFonts w:ascii="Times New Roman" w:hAnsi="Times New Roman" w:cs="Times New Roman"/>
          <w:sz w:val="24"/>
          <w:szCs w:val="24"/>
        </w:rPr>
      </w:pPr>
      <w:r w:rsidRPr="00487FAF">
        <w:rPr>
          <w:rFonts w:ascii="Times New Roman" w:hAnsi="Times New Roman" w:cs="Times New Roman"/>
          <w:sz w:val="24"/>
          <w:szCs w:val="24"/>
        </w:rPr>
        <w:t xml:space="preserve">        В программе Школа безопасности содержание учебного предмета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7052E6" w:rsidRPr="00487FAF" w:rsidRDefault="007052E6" w:rsidP="007052E6">
      <w:pPr>
        <w:widowControl w:val="0"/>
        <w:spacing w:after="0" w:line="240" w:lineRule="auto"/>
        <w:jc w:val="both"/>
        <w:rPr>
          <w:rFonts w:ascii="Times New Roman" w:eastAsia="SchoolBookSanPin" w:hAnsi="Times New Roman" w:cs="Times New Roman"/>
          <w:sz w:val="24"/>
          <w:szCs w:val="24"/>
        </w:rPr>
      </w:pPr>
      <w:r w:rsidRPr="00487FAF">
        <w:rPr>
          <w:rFonts w:ascii="Times New Roman" w:eastAsia="SchoolBookSanPin" w:hAnsi="Times New Roman" w:cs="Times New Roman"/>
          <w:sz w:val="24"/>
          <w:szCs w:val="24"/>
        </w:rPr>
        <w:t>модуль № 1 «Культура безопасности жизнедеятельности в современном обществе»;</w:t>
      </w:r>
    </w:p>
    <w:p w:rsidR="007052E6" w:rsidRPr="00487FAF" w:rsidRDefault="007052E6" w:rsidP="007052E6">
      <w:pPr>
        <w:widowControl w:val="0"/>
        <w:spacing w:after="0" w:line="240" w:lineRule="auto"/>
        <w:jc w:val="both"/>
        <w:rPr>
          <w:rFonts w:ascii="Times New Roman" w:eastAsia="SchoolBookSanPin" w:hAnsi="Times New Roman" w:cs="Times New Roman"/>
          <w:sz w:val="24"/>
          <w:szCs w:val="24"/>
        </w:rPr>
      </w:pPr>
      <w:r w:rsidRPr="00487FAF">
        <w:rPr>
          <w:rFonts w:ascii="Times New Roman" w:eastAsia="SchoolBookSanPin" w:hAnsi="Times New Roman" w:cs="Times New Roman"/>
          <w:position w:val="1"/>
          <w:sz w:val="24"/>
          <w:szCs w:val="24"/>
        </w:rPr>
        <w:t>модуль № 2 «Безопасность в быту»;</w:t>
      </w:r>
    </w:p>
    <w:p w:rsidR="007052E6" w:rsidRPr="00487FAF" w:rsidRDefault="007052E6" w:rsidP="007052E6">
      <w:pPr>
        <w:widowControl w:val="0"/>
        <w:spacing w:after="0" w:line="240" w:lineRule="auto"/>
        <w:jc w:val="both"/>
        <w:rPr>
          <w:rFonts w:ascii="Times New Roman" w:eastAsia="SchoolBookSanPin" w:hAnsi="Times New Roman" w:cs="Times New Roman"/>
          <w:sz w:val="24"/>
          <w:szCs w:val="24"/>
        </w:rPr>
      </w:pPr>
      <w:r w:rsidRPr="00487FAF">
        <w:rPr>
          <w:rFonts w:ascii="Times New Roman" w:eastAsia="SchoolBookSanPin" w:hAnsi="Times New Roman" w:cs="Times New Roman"/>
          <w:position w:val="1"/>
          <w:sz w:val="24"/>
          <w:szCs w:val="24"/>
        </w:rPr>
        <w:t>модуль № 3 «Безопасность на транспорте»;</w:t>
      </w:r>
    </w:p>
    <w:p w:rsidR="007052E6" w:rsidRPr="00487FAF" w:rsidRDefault="007052E6" w:rsidP="007052E6">
      <w:pPr>
        <w:widowControl w:val="0"/>
        <w:spacing w:after="0" w:line="240" w:lineRule="auto"/>
        <w:jc w:val="both"/>
        <w:rPr>
          <w:rFonts w:ascii="Times New Roman" w:eastAsia="SchoolBookSanPin" w:hAnsi="Times New Roman" w:cs="Times New Roman"/>
          <w:sz w:val="24"/>
          <w:szCs w:val="24"/>
        </w:rPr>
      </w:pPr>
      <w:r w:rsidRPr="00487FAF">
        <w:rPr>
          <w:rFonts w:ascii="Times New Roman" w:eastAsia="SchoolBookSanPin" w:hAnsi="Times New Roman" w:cs="Times New Roman"/>
          <w:position w:val="1"/>
          <w:sz w:val="24"/>
          <w:szCs w:val="24"/>
        </w:rPr>
        <w:t>модуль № 4 «Безопасность в природной среде»;</w:t>
      </w:r>
    </w:p>
    <w:p w:rsidR="007052E6" w:rsidRPr="00487FAF" w:rsidRDefault="007052E6" w:rsidP="007052E6">
      <w:pPr>
        <w:widowControl w:val="0"/>
        <w:spacing w:after="0" w:line="240" w:lineRule="auto"/>
        <w:jc w:val="both"/>
        <w:rPr>
          <w:rFonts w:ascii="Times New Roman" w:eastAsia="SchoolBookSanPin" w:hAnsi="Times New Roman" w:cs="Times New Roman"/>
          <w:sz w:val="24"/>
          <w:szCs w:val="24"/>
        </w:rPr>
      </w:pPr>
      <w:r w:rsidRPr="00487FAF">
        <w:rPr>
          <w:rFonts w:ascii="Times New Roman" w:eastAsia="SchoolBookSanPin" w:hAnsi="Times New Roman" w:cs="Times New Roman"/>
          <w:position w:val="1"/>
          <w:sz w:val="24"/>
          <w:szCs w:val="24"/>
        </w:rPr>
        <w:t>модуль № 5 «Здоровье и как его сохранить. Основы медицинских знаний»;</w:t>
      </w:r>
    </w:p>
    <w:p w:rsidR="007052E6" w:rsidRPr="00487FAF" w:rsidRDefault="007052E6" w:rsidP="007052E6">
      <w:pPr>
        <w:widowControl w:val="0"/>
        <w:spacing w:after="0" w:line="240" w:lineRule="auto"/>
        <w:jc w:val="both"/>
        <w:rPr>
          <w:rFonts w:ascii="Times New Roman" w:eastAsia="SchoolBookSanPin" w:hAnsi="Times New Roman" w:cs="Times New Roman"/>
          <w:sz w:val="24"/>
          <w:szCs w:val="24"/>
        </w:rPr>
      </w:pPr>
      <w:r w:rsidRPr="00487FAF">
        <w:rPr>
          <w:rFonts w:ascii="Times New Roman" w:eastAsia="SchoolBookSanPin" w:hAnsi="Times New Roman" w:cs="Times New Roman"/>
          <w:position w:val="1"/>
          <w:sz w:val="24"/>
          <w:szCs w:val="24"/>
        </w:rPr>
        <w:t>модуль № 6 «Безопасность в социуме»;</w:t>
      </w:r>
    </w:p>
    <w:p w:rsidR="007052E6" w:rsidRPr="00487FAF" w:rsidRDefault="007052E6" w:rsidP="007052E6">
      <w:pPr>
        <w:widowControl w:val="0"/>
        <w:spacing w:after="0" w:line="240" w:lineRule="auto"/>
        <w:jc w:val="both"/>
        <w:rPr>
          <w:rFonts w:ascii="Times New Roman" w:eastAsia="SchoolBookSanPin" w:hAnsi="Times New Roman" w:cs="Times New Roman"/>
          <w:sz w:val="24"/>
          <w:szCs w:val="24"/>
        </w:rPr>
      </w:pPr>
      <w:r w:rsidRPr="00487FAF">
        <w:rPr>
          <w:rFonts w:ascii="Times New Roman" w:eastAsia="SchoolBookSanPin" w:hAnsi="Times New Roman" w:cs="Times New Roman"/>
          <w:position w:val="1"/>
          <w:sz w:val="24"/>
          <w:szCs w:val="24"/>
        </w:rPr>
        <w:t>модуль № 7 «Безопасность в информационном пространстве»;</w:t>
      </w:r>
    </w:p>
    <w:p w:rsidR="007052E6" w:rsidRPr="00487FAF" w:rsidRDefault="007052E6" w:rsidP="007052E6">
      <w:pPr>
        <w:widowControl w:val="0"/>
        <w:spacing w:after="0" w:line="240" w:lineRule="auto"/>
        <w:jc w:val="both"/>
        <w:rPr>
          <w:rFonts w:ascii="Times New Roman" w:eastAsia="SchoolBookSanPin" w:hAnsi="Times New Roman" w:cs="Times New Roman"/>
          <w:sz w:val="24"/>
          <w:szCs w:val="24"/>
        </w:rPr>
      </w:pPr>
      <w:r w:rsidRPr="00487FAF">
        <w:rPr>
          <w:rFonts w:ascii="Times New Roman" w:eastAsia="SchoolBookSanPin" w:hAnsi="Times New Roman" w:cs="Times New Roman"/>
          <w:position w:val="1"/>
          <w:sz w:val="24"/>
          <w:szCs w:val="24"/>
        </w:rPr>
        <w:t>модуль № 8 «Основы противодействия экстремизму и терроризму»;</w:t>
      </w:r>
    </w:p>
    <w:p w:rsidR="007052E6" w:rsidRPr="00487FAF" w:rsidRDefault="007052E6" w:rsidP="007052E6">
      <w:pPr>
        <w:widowControl w:val="0"/>
        <w:spacing w:after="0" w:line="240" w:lineRule="auto"/>
        <w:jc w:val="both"/>
        <w:rPr>
          <w:rFonts w:ascii="Times New Roman" w:eastAsia="SchoolBookSanPin" w:hAnsi="Times New Roman" w:cs="Times New Roman"/>
          <w:position w:val="1"/>
          <w:sz w:val="24"/>
          <w:szCs w:val="24"/>
        </w:rPr>
      </w:pPr>
      <w:r w:rsidRPr="00487FAF">
        <w:rPr>
          <w:rFonts w:ascii="Times New Roman" w:eastAsia="SchoolBookSanPin" w:hAnsi="Times New Roman" w:cs="Times New Roman"/>
          <w:position w:val="1"/>
          <w:sz w:val="24"/>
          <w:szCs w:val="24"/>
        </w:rPr>
        <w:t>модуль № 9 «Безопасность в чрезвычайных ситуациях техногенного характера».</w:t>
      </w:r>
    </w:p>
    <w:p w:rsidR="007052E6" w:rsidRPr="00487FAF" w:rsidRDefault="007052E6" w:rsidP="007052E6">
      <w:pPr>
        <w:widowControl w:val="0"/>
        <w:spacing w:after="0" w:line="240" w:lineRule="auto"/>
        <w:jc w:val="both"/>
        <w:rPr>
          <w:rFonts w:ascii="Times New Roman" w:eastAsia="SchoolBookSanPin" w:hAnsi="Times New Roman" w:cs="Times New Roman"/>
          <w:position w:val="1"/>
          <w:sz w:val="24"/>
          <w:szCs w:val="24"/>
        </w:rPr>
      </w:pPr>
      <w:r w:rsidRPr="00487FAF">
        <w:rPr>
          <w:rFonts w:ascii="Times New Roman" w:eastAsia="SchoolBookSanPin" w:hAnsi="Times New Roman" w:cs="Times New Roman"/>
          <w:position w:val="1"/>
          <w:sz w:val="24"/>
          <w:szCs w:val="24"/>
        </w:rPr>
        <w:t>модуль №10 «Основы медицинских знаний»</w:t>
      </w:r>
    </w:p>
    <w:p w:rsidR="007052E6" w:rsidRPr="00487FAF" w:rsidRDefault="007052E6" w:rsidP="007052E6">
      <w:pPr>
        <w:widowControl w:val="0"/>
        <w:spacing w:after="0" w:line="240" w:lineRule="auto"/>
        <w:jc w:val="both"/>
        <w:rPr>
          <w:rFonts w:ascii="Times New Roman" w:hAnsi="Times New Roman" w:cs="Times New Roman"/>
          <w:sz w:val="24"/>
          <w:szCs w:val="24"/>
        </w:rPr>
      </w:pPr>
      <w:r w:rsidRPr="00487FAF">
        <w:rPr>
          <w:rFonts w:ascii="Times New Roman" w:hAnsi="Times New Roman" w:cs="Times New Roman"/>
          <w:sz w:val="24"/>
          <w:szCs w:val="24"/>
        </w:rPr>
        <w:t xml:space="preserve"> В целях обеспечения системного подхода в изучении учебного предмета на уровне основного общего образования программа Школа безопасности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7052E6" w:rsidRPr="00487FAF" w:rsidRDefault="007052E6" w:rsidP="007052E6">
      <w:pPr>
        <w:shd w:val="clear" w:color="auto" w:fill="FFFFFF"/>
        <w:spacing w:after="0" w:line="240" w:lineRule="auto"/>
        <w:ind w:firstLine="227"/>
        <w:jc w:val="both"/>
        <w:rPr>
          <w:rFonts w:ascii="Times New Roman" w:eastAsia="Times New Roman" w:hAnsi="Times New Roman" w:cs="Times New Roman"/>
          <w:sz w:val="24"/>
          <w:szCs w:val="24"/>
        </w:rPr>
      </w:pPr>
      <w:r w:rsidRPr="00487FAF">
        <w:rPr>
          <w:rFonts w:ascii="Times New Roman" w:eastAsia="Times New Roman" w:hAnsi="Times New Roman" w:cs="Times New Roman"/>
          <w:b/>
          <w:bCs/>
          <w:sz w:val="24"/>
          <w:szCs w:val="24"/>
        </w:rPr>
        <w:t>Модуль № 1 «Культура безопасности жизнедеятельности в современном обществе»:</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 xml:space="preserve">цель и задачи </w:t>
      </w:r>
      <w:r w:rsidRPr="00487FAF">
        <w:rPr>
          <w:rFonts w:ascii="Times New Roman" w:eastAsia="SchoolBookSanPin" w:hAnsi="Times New Roman" w:cs="Times New Roman"/>
          <w:sz w:val="24"/>
          <w:szCs w:val="24"/>
        </w:rPr>
        <w:t>учебного предмета Школа безопасности</w:t>
      </w:r>
      <w:r w:rsidRPr="00487FAF">
        <w:rPr>
          <w:rFonts w:ascii="Times New Roman" w:eastAsia="Times New Roman" w:hAnsi="Times New Roman" w:cs="Times New Roman"/>
          <w:sz w:val="24"/>
          <w:szCs w:val="24"/>
        </w:rPr>
        <w:t>, его ключевые понятия и значение для человека;</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смысл понятий «опасность», «безопасность», «риск», «культура безопасности жизнедеятельности»;</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lastRenderedPageBreak/>
        <w:t>источники и факторы опасности, их классификация;</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общие принципы безопасного поведения;</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виды чрезвычайных ситуаций, сходство и различия опасной, экстремальной и чрезвычайной ситуаций;</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уровни взаимодействия человека и окружающей среды;</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механизм перерастания повседневной ситуации в чрезвычайную ситуацию, правила поведения в опасных и чрезвычайных ситуациях.</w:t>
      </w:r>
    </w:p>
    <w:p w:rsidR="007052E6" w:rsidRPr="00487FAF" w:rsidRDefault="007052E6" w:rsidP="007052E6">
      <w:pPr>
        <w:shd w:val="clear" w:color="auto" w:fill="FFFFFF"/>
        <w:spacing w:after="0" w:line="240" w:lineRule="auto"/>
        <w:ind w:firstLine="227"/>
        <w:jc w:val="both"/>
        <w:rPr>
          <w:rFonts w:ascii="Times New Roman" w:eastAsia="Times New Roman" w:hAnsi="Times New Roman" w:cs="Times New Roman"/>
          <w:sz w:val="24"/>
          <w:szCs w:val="24"/>
        </w:rPr>
      </w:pPr>
      <w:r w:rsidRPr="00487FAF">
        <w:rPr>
          <w:rFonts w:ascii="Times New Roman" w:eastAsia="Times New Roman" w:hAnsi="Times New Roman" w:cs="Times New Roman"/>
          <w:b/>
          <w:bCs/>
          <w:sz w:val="24"/>
          <w:szCs w:val="24"/>
        </w:rPr>
        <w:t>Модуль № 2 «Безопасность в быту»:</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основные источники опасности в быту и их классификация;</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защита прав потребителя, сроки годности и состав продуктов питания;</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бытовые отравления и причины их возникновения, классификация ядовитых веществ и их опасности;</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признаки отравления, приёмы и правила оказания первой помощи;</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правила комплектования и хранения домашней аптечки;</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бытовые травмы и правила их предупреждения, приёмы и правила оказания первой помощи;</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правила обращения с газовыми и электрическими приборами, приёмы и правила оказания первой помощи;</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правила поведения в подъезде и лифте, а также при входе и выходе из них;</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пожар и факторы его развития;</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условия и причины возникновения пожаров, их возможные последствия, приёмы и правила оказания первой помощи;</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первичные средства пожаротушения;</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правила вызова экстренных служб и порядок взаимодействия с ними, ответственность за ложные сообщения;</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права, обязанности и ответственность граждан в области пожарной безопасности;</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ситуации криминального характера, правила поведения с малознакомыми людьми;</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меры по предотвращению проникновения злоумышленников в дом, правила поведения при попытке проникновения в дом посторонних;</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классификация аварийных ситуаций в коммунальных системах жизнеобеспечения;</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правила подготовки к возможным авариям на коммунальных системах, порядок действий при авариях на коммунальных системах.</w:t>
      </w:r>
    </w:p>
    <w:p w:rsidR="007052E6" w:rsidRPr="00487FAF" w:rsidRDefault="007052E6" w:rsidP="007052E6">
      <w:pPr>
        <w:shd w:val="clear" w:color="auto" w:fill="FFFFFF"/>
        <w:spacing w:after="0" w:line="240" w:lineRule="auto"/>
        <w:ind w:firstLine="227"/>
        <w:jc w:val="both"/>
        <w:rPr>
          <w:rFonts w:ascii="Times New Roman" w:eastAsia="Times New Roman" w:hAnsi="Times New Roman" w:cs="Times New Roman"/>
          <w:sz w:val="24"/>
          <w:szCs w:val="24"/>
        </w:rPr>
      </w:pPr>
      <w:r w:rsidRPr="00487FAF">
        <w:rPr>
          <w:rFonts w:ascii="Times New Roman" w:eastAsia="Times New Roman" w:hAnsi="Times New Roman" w:cs="Times New Roman"/>
          <w:b/>
          <w:bCs/>
          <w:sz w:val="24"/>
          <w:szCs w:val="24"/>
        </w:rPr>
        <w:t>Модуль № 3 «Безопасность на транспорте»:</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правила дорожного движения и их значение, условия обеспечения безопасности участников дорожного движения;</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правила дорожного движения и дорожные знаки для пешеходов;</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«дорожные ловушки» и правила их предупреждения;</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proofErr w:type="spellStart"/>
      <w:r w:rsidRPr="00487FAF">
        <w:rPr>
          <w:rFonts w:ascii="Times New Roman" w:eastAsia="Times New Roman" w:hAnsi="Times New Roman" w:cs="Times New Roman"/>
          <w:sz w:val="24"/>
          <w:szCs w:val="24"/>
        </w:rPr>
        <w:t>световозвращающие</w:t>
      </w:r>
      <w:proofErr w:type="spellEnd"/>
      <w:r w:rsidRPr="00487FAF">
        <w:rPr>
          <w:rFonts w:ascii="Times New Roman" w:eastAsia="Times New Roman" w:hAnsi="Times New Roman" w:cs="Times New Roman"/>
          <w:sz w:val="24"/>
          <w:szCs w:val="24"/>
        </w:rPr>
        <w:t xml:space="preserve"> элементы и правила их применения;</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правила дорожного движения для пассажиров;</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обязанности пассажиров маршрутных транспортных средств, ремень безопасности и правила его применения;</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правила поведения пассажира мотоцикла;</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правила дорожного движения для водителя велосипеда и иных индивидуальных средств передвижения (</w:t>
      </w:r>
      <w:proofErr w:type="spellStart"/>
      <w:r w:rsidRPr="00487FAF">
        <w:rPr>
          <w:rFonts w:ascii="Times New Roman" w:eastAsia="Times New Roman" w:hAnsi="Times New Roman" w:cs="Times New Roman"/>
          <w:sz w:val="24"/>
          <w:szCs w:val="24"/>
        </w:rPr>
        <w:t>электросамокаты</w:t>
      </w:r>
      <w:proofErr w:type="spellEnd"/>
      <w:r w:rsidRPr="00487FAF">
        <w:rPr>
          <w:rFonts w:ascii="Times New Roman" w:eastAsia="Times New Roman" w:hAnsi="Times New Roman" w:cs="Times New Roman"/>
          <w:sz w:val="24"/>
          <w:szCs w:val="24"/>
        </w:rPr>
        <w:t xml:space="preserve">, </w:t>
      </w:r>
      <w:proofErr w:type="spellStart"/>
      <w:r w:rsidRPr="00487FAF">
        <w:rPr>
          <w:rFonts w:ascii="Times New Roman" w:eastAsia="Times New Roman" w:hAnsi="Times New Roman" w:cs="Times New Roman"/>
          <w:sz w:val="24"/>
          <w:szCs w:val="24"/>
        </w:rPr>
        <w:t>гироскутеры</w:t>
      </w:r>
      <w:proofErr w:type="spellEnd"/>
      <w:r w:rsidRPr="00487FAF">
        <w:rPr>
          <w:rFonts w:ascii="Times New Roman" w:eastAsia="Times New Roman" w:hAnsi="Times New Roman" w:cs="Times New Roman"/>
          <w:sz w:val="24"/>
          <w:szCs w:val="24"/>
        </w:rPr>
        <w:t xml:space="preserve">, </w:t>
      </w:r>
      <w:proofErr w:type="spellStart"/>
      <w:r w:rsidRPr="00487FAF">
        <w:rPr>
          <w:rFonts w:ascii="Times New Roman" w:eastAsia="Times New Roman" w:hAnsi="Times New Roman" w:cs="Times New Roman"/>
          <w:sz w:val="24"/>
          <w:szCs w:val="24"/>
        </w:rPr>
        <w:t>моноколёса</w:t>
      </w:r>
      <w:proofErr w:type="spellEnd"/>
      <w:r w:rsidRPr="00487FAF">
        <w:rPr>
          <w:rFonts w:ascii="Times New Roman" w:eastAsia="Times New Roman" w:hAnsi="Times New Roman" w:cs="Times New Roman"/>
          <w:sz w:val="24"/>
          <w:szCs w:val="24"/>
        </w:rPr>
        <w:t xml:space="preserve">, </w:t>
      </w:r>
      <w:proofErr w:type="spellStart"/>
      <w:r w:rsidRPr="00487FAF">
        <w:rPr>
          <w:rFonts w:ascii="Times New Roman" w:eastAsia="Times New Roman" w:hAnsi="Times New Roman" w:cs="Times New Roman"/>
          <w:sz w:val="24"/>
          <w:szCs w:val="24"/>
        </w:rPr>
        <w:t>сигвеи</w:t>
      </w:r>
      <w:proofErr w:type="spellEnd"/>
      <w:r w:rsidRPr="00487FAF">
        <w:rPr>
          <w:rFonts w:ascii="Times New Roman" w:eastAsia="Times New Roman" w:hAnsi="Times New Roman" w:cs="Times New Roman"/>
          <w:sz w:val="24"/>
          <w:szCs w:val="24"/>
        </w:rPr>
        <w:t xml:space="preserve"> и т. п.), правила безопасного использования мототранспорта (мопедов и мотоциклов);</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дорожные знаки для водителя велосипеда, сигналы велосипедиста;</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правила подготовки велосипеда к пользованию;</w:t>
      </w:r>
    </w:p>
    <w:p w:rsidR="007052E6" w:rsidRPr="00487FAF" w:rsidRDefault="007052E6" w:rsidP="007052E6">
      <w:pPr>
        <w:shd w:val="clear" w:color="auto" w:fill="FFFFFF"/>
        <w:spacing w:after="0" w:line="240" w:lineRule="auto"/>
        <w:ind w:firstLine="227"/>
        <w:jc w:val="both"/>
        <w:rPr>
          <w:rFonts w:ascii="Times New Roman" w:eastAsia="Times New Roman" w:hAnsi="Times New Roman" w:cs="Times New Roman"/>
          <w:sz w:val="24"/>
          <w:szCs w:val="24"/>
        </w:rPr>
      </w:pPr>
      <w:r w:rsidRPr="00487FAF">
        <w:rPr>
          <w:rFonts w:ascii="Times New Roman" w:eastAsia="Times New Roman" w:hAnsi="Times New Roman" w:cs="Times New Roman"/>
          <w:b/>
          <w:bCs/>
          <w:sz w:val="24"/>
          <w:szCs w:val="24"/>
        </w:rPr>
        <w:t>Модуль № 4 «Безопасность в природной среде»:</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чрезвычайные ситуации природного характера и их классификация;</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lastRenderedPageBreak/>
        <w:t>правила поведения, необходимые для снижения риска встречи с дикими животными, порядок действий при встрече с ними;</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порядок действий при укусах диких животных, змей, пауков, клещей и насекомых;</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автономные условия, их особенности и опасности, правила подготовки к длительному автономному существованию;</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порядок действий при автономном существовании в природной среде;</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правила ориентирования на местности, способы подачи сигналов бедствия;</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общие правила безопасного поведения на водоёмах, правила купания в подготовленных и неподготовленных местах;</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порядок действий при обнаружении тонущего человека;</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 xml:space="preserve">правила поведения при нахождении на </w:t>
      </w:r>
      <w:proofErr w:type="spellStart"/>
      <w:r w:rsidRPr="00487FAF">
        <w:rPr>
          <w:rFonts w:ascii="Times New Roman" w:eastAsia="Times New Roman" w:hAnsi="Times New Roman" w:cs="Times New Roman"/>
          <w:sz w:val="24"/>
          <w:szCs w:val="24"/>
        </w:rPr>
        <w:t>плавсредствах</w:t>
      </w:r>
      <w:proofErr w:type="spellEnd"/>
      <w:r w:rsidRPr="00487FAF">
        <w:rPr>
          <w:rFonts w:ascii="Times New Roman" w:eastAsia="Times New Roman" w:hAnsi="Times New Roman" w:cs="Times New Roman"/>
          <w:sz w:val="24"/>
          <w:szCs w:val="24"/>
        </w:rPr>
        <w:t>;</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правила поведения при нахождении на льду, порядок действий при обнаружении человека в полынье.</w:t>
      </w:r>
    </w:p>
    <w:p w:rsidR="007052E6" w:rsidRPr="00487FAF" w:rsidRDefault="007052E6" w:rsidP="007052E6">
      <w:pPr>
        <w:shd w:val="clear" w:color="auto" w:fill="FFFFFF"/>
        <w:spacing w:after="0" w:line="240" w:lineRule="auto"/>
        <w:ind w:firstLine="227"/>
        <w:jc w:val="both"/>
        <w:rPr>
          <w:rFonts w:ascii="Times New Roman" w:eastAsia="Times New Roman" w:hAnsi="Times New Roman" w:cs="Times New Roman"/>
          <w:sz w:val="24"/>
          <w:szCs w:val="24"/>
        </w:rPr>
      </w:pPr>
      <w:r w:rsidRPr="00487FAF">
        <w:rPr>
          <w:rFonts w:ascii="Times New Roman" w:eastAsia="Times New Roman" w:hAnsi="Times New Roman" w:cs="Times New Roman"/>
          <w:b/>
          <w:bCs/>
          <w:sz w:val="24"/>
          <w:szCs w:val="24"/>
        </w:rPr>
        <w:t>Модуль № 5 «Здоровье и как его сохранить. Основы медицинских знаний»:</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смысл понятий «здоровье» и «здоровый образ жизни», их содержание и значение для человека;</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факторы, влияющие на здоровье человека, опасность вредных привычек;</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элементы здорового образа жизни, ответственность за сохранение здоровья;</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понятие «инфекционные заболевания», причины их возникновения;</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механизм распространения инфекционных заболеваний, меры их профилактики и защиты от них;</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порядок действий при возникновении чрезвычайных ситуаций биолого-социального происхождения (эпидемия, пандемия);</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понятие «неинфекционные заболевания» и их классификация, факторы риска неинфекционных заболеваний;</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меры профилактики неинфекционных заболеваний и защиты от них;</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диспансеризация и её задачи;</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понятие «первая помощь» и обязанность по её оказанию, универсальный алгоритм оказания первой помощи;</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назначение и состав аптечки первой помощи;</w:t>
      </w:r>
    </w:p>
    <w:p w:rsidR="007052E6" w:rsidRPr="00487FAF" w:rsidRDefault="007052E6" w:rsidP="007052E6">
      <w:pPr>
        <w:shd w:val="clear" w:color="auto" w:fill="FFFFFF"/>
        <w:spacing w:after="0" w:line="240" w:lineRule="auto"/>
        <w:jc w:val="both"/>
        <w:rPr>
          <w:rFonts w:ascii="Times New Roman" w:eastAsia="Times New Roman" w:hAnsi="Times New Roman" w:cs="Times New Roman"/>
          <w:sz w:val="24"/>
          <w:szCs w:val="24"/>
        </w:rPr>
      </w:pPr>
      <w:r w:rsidRPr="00487FAF">
        <w:rPr>
          <w:rFonts w:ascii="Times New Roman" w:eastAsia="Times New Roman" w:hAnsi="Times New Roman" w:cs="Times New Roman"/>
          <w:sz w:val="24"/>
          <w:szCs w:val="24"/>
        </w:rPr>
        <w:t>порядок действий при оказании первой помощи в различных ситуациях, приёмы психологической поддержки пострадавшего.</w:t>
      </w:r>
    </w:p>
    <w:p w:rsidR="007052E6" w:rsidRPr="00487FAF" w:rsidRDefault="007052E6" w:rsidP="007052E6">
      <w:pPr>
        <w:shd w:val="clear" w:color="auto" w:fill="FFFFFF"/>
        <w:spacing w:after="0" w:line="240" w:lineRule="auto"/>
        <w:ind w:firstLine="227"/>
        <w:jc w:val="both"/>
        <w:rPr>
          <w:rFonts w:ascii="Times New Roman" w:eastAsia="SchoolBookSanPin" w:hAnsi="Times New Roman" w:cs="Times New Roman"/>
          <w:b/>
          <w:position w:val="1"/>
          <w:sz w:val="24"/>
          <w:szCs w:val="24"/>
        </w:rPr>
      </w:pPr>
      <w:r w:rsidRPr="00487FAF">
        <w:rPr>
          <w:rFonts w:ascii="Times New Roman" w:eastAsia="Times New Roman" w:hAnsi="Times New Roman" w:cs="Times New Roman"/>
          <w:b/>
          <w:bCs/>
          <w:sz w:val="24"/>
          <w:szCs w:val="24"/>
        </w:rPr>
        <w:t xml:space="preserve">Модуль 6 </w:t>
      </w:r>
      <w:r w:rsidRPr="00487FAF">
        <w:rPr>
          <w:rFonts w:ascii="Times New Roman" w:eastAsia="SchoolBookSanPin" w:hAnsi="Times New Roman" w:cs="Times New Roman"/>
          <w:b/>
          <w:position w:val="1"/>
          <w:sz w:val="24"/>
          <w:szCs w:val="24"/>
        </w:rPr>
        <w:t>«Безопасность в социуме»</w:t>
      </w:r>
    </w:p>
    <w:p w:rsidR="007052E6" w:rsidRPr="00487FAF" w:rsidRDefault="007052E6" w:rsidP="007052E6">
      <w:pPr>
        <w:shd w:val="clear" w:color="auto" w:fill="FFFFFF"/>
        <w:spacing w:after="0" w:line="240" w:lineRule="auto"/>
        <w:ind w:firstLine="227"/>
        <w:jc w:val="both"/>
        <w:rPr>
          <w:rFonts w:ascii="Times New Roman" w:eastAsia="Times New Roman" w:hAnsi="Times New Roman" w:cs="Times New Roman"/>
          <w:bCs/>
          <w:sz w:val="24"/>
          <w:szCs w:val="24"/>
        </w:rPr>
      </w:pPr>
      <w:r w:rsidRPr="00487FAF">
        <w:rPr>
          <w:rFonts w:ascii="Times New Roman" w:eastAsia="Times New Roman" w:hAnsi="Times New Roman" w:cs="Times New Roman"/>
          <w:bCs/>
          <w:sz w:val="24"/>
          <w:szCs w:val="24"/>
        </w:rPr>
        <w:t>Безопасность в криминогенных ситуациях</w:t>
      </w:r>
      <w:proofErr w:type="gramStart"/>
      <w:r w:rsidRPr="00487FAF">
        <w:rPr>
          <w:rFonts w:ascii="Times New Roman" w:eastAsia="Times New Roman" w:hAnsi="Times New Roman" w:cs="Times New Roman"/>
          <w:bCs/>
          <w:sz w:val="24"/>
          <w:szCs w:val="24"/>
        </w:rPr>
        <w:t xml:space="preserve"> К</w:t>
      </w:r>
      <w:proofErr w:type="gramEnd"/>
      <w:r w:rsidRPr="00487FAF">
        <w:rPr>
          <w:rFonts w:ascii="Times New Roman" w:eastAsia="Times New Roman" w:hAnsi="Times New Roman" w:cs="Times New Roman"/>
          <w:bCs/>
          <w:sz w:val="24"/>
          <w:szCs w:val="24"/>
        </w:rPr>
        <w:t xml:space="preserve">ак избежать контактов со злоумышленниками и преступной средой. Понятие «криминогенная ситуация». Разновидности преступлений. Правила безопасного поведения на улице, в образовательной организации, дома, которые необходимо соблюдать, чтобы не стать жертвой злоумышленников. Советы на всю жизнь. 8 Полезные правила, которые помогут детям и подросткам избежать криминальных угроз. Как улучшить отношения с окружающими Стресс и стрессовые ситуации. Как снизить влияние стресса на поведение и общее состояние человека. Методы самовнушения, </w:t>
      </w:r>
      <w:proofErr w:type="spellStart"/>
      <w:r w:rsidRPr="00487FAF">
        <w:rPr>
          <w:rFonts w:ascii="Times New Roman" w:eastAsia="Times New Roman" w:hAnsi="Times New Roman" w:cs="Times New Roman"/>
          <w:bCs/>
          <w:sz w:val="24"/>
          <w:szCs w:val="24"/>
        </w:rPr>
        <w:t>самоубеждения</w:t>
      </w:r>
      <w:proofErr w:type="spellEnd"/>
      <w:r w:rsidRPr="00487FAF">
        <w:rPr>
          <w:rFonts w:ascii="Times New Roman" w:eastAsia="Times New Roman" w:hAnsi="Times New Roman" w:cs="Times New Roman"/>
          <w:bCs/>
          <w:sz w:val="24"/>
          <w:szCs w:val="24"/>
        </w:rPr>
        <w:t xml:space="preserve"> и </w:t>
      </w:r>
      <w:proofErr w:type="spellStart"/>
      <w:r w:rsidRPr="00487FAF">
        <w:rPr>
          <w:rFonts w:ascii="Times New Roman" w:eastAsia="Times New Roman" w:hAnsi="Times New Roman" w:cs="Times New Roman"/>
          <w:bCs/>
          <w:sz w:val="24"/>
          <w:szCs w:val="24"/>
        </w:rPr>
        <w:t>самоприказа</w:t>
      </w:r>
      <w:proofErr w:type="spellEnd"/>
      <w:r w:rsidRPr="00487FAF">
        <w:rPr>
          <w:rFonts w:ascii="Times New Roman" w:eastAsia="Times New Roman" w:hAnsi="Times New Roman" w:cs="Times New Roman"/>
          <w:bCs/>
          <w:sz w:val="24"/>
          <w:szCs w:val="24"/>
        </w:rPr>
        <w:t xml:space="preserve"> в </w:t>
      </w:r>
      <w:proofErr w:type="spellStart"/>
      <w:r w:rsidRPr="00487FAF">
        <w:rPr>
          <w:rFonts w:ascii="Times New Roman" w:eastAsia="Times New Roman" w:hAnsi="Times New Roman" w:cs="Times New Roman"/>
          <w:bCs/>
          <w:sz w:val="24"/>
          <w:szCs w:val="24"/>
        </w:rPr>
        <w:t>борьбесо</w:t>
      </w:r>
      <w:proofErr w:type="spellEnd"/>
      <w:r w:rsidRPr="00487FAF">
        <w:rPr>
          <w:rFonts w:ascii="Times New Roman" w:eastAsia="Times New Roman" w:hAnsi="Times New Roman" w:cs="Times New Roman"/>
          <w:bCs/>
          <w:sz w:val="24"/>
          <w:szCs w:val="24"/>
        </w:rPr>
        <w:t xml:space="preserve"> стрессом. Конфликт — особенности общения. Как избежать конфликтной ситуации. Побег из дома. Единый общероссийский телефон доверия для детей, подростков и их родителей. Безопасность в социальных сетях. Как не стать жертвой принуждения к самоубийству (суициду). Как противостоять опасностям вовлечения в группы смерти. Опасности вовлечения в экстремистские субкультуры «</w:t>
      </w:r>
      <w:proofErr w:type="spellStart"/>
      <w:r w:rsidRPr="00487FAF">
        <w:rPr>
          <w:rFonts w:ascii="Times New Roman" w:eastAsia="Times New Roman" w:hAnsi="Times New Roman" w:cs="Times New Roman"/>
          <w:bCs/>
          <w:sz w:val="24"/>
          <w:szCs w:val="24"/>
        </w:rPr>
        <w:t>Колумбайн</w:t>
      </w:r>
      <w:proofErr w:type="spellEnd"/>
      <w:r w:rsidRPr="00487FAF">
        <w:rPr>
          <w:rFonts w:ascii="Times New Roman" w:eastAsia="Times New Roman" w:hAnsi="Times New Roman" w:cs="Times New Roman"/>
          <w:bCs/>
          <w:sz w:val="24"/>
          <w:szCs w:val="24"/>
        </w:rPr>
        <w:t>» и «</w:t>
      </w:r>
      <w:proofErr w:type="spellStart"/>
      <w:r w:rsidRPr="00487FAF">
        <w:rPr>
          <w:rFonts w:ascii="Times New Roman" w:eastAsia="Times New Roman" w:hAnsi="Times New Roman" w:cs="Times New Roman"/>
          <w:bCs/>
          <w:sz w:val="24"/>
          <w:szCs w:val="24"/>
        </w:rPr>
        <w:t>скулшутинг</w:t>
      </w:r>
      <w:proofErr w:type="spellEnd"/>
      <w:r w:rsidRPr="00487FAF">
        <w:rPr>
          <w:rFonts w:ascii="Times New Roman" w:eastAsia="Times New Roman" w:hAnsi="Times New Roman" w:cs="Times New Roman"/>
          <w:bCs/>
          <w:sz w:val="24"/>
          <w:szCs w:val="24"/>
        </w:rPr>
        <w:t xml:space="preserve">» — опасные враги общества. Признаки агрессивного поведения у подростков. Не позволяйте собой манипулировать. Как противостоять манипуляциям в </w:t>
      </w:r>
      <w:r w:rsidRPr="00487FAF">
        <w:rPr>
          <w:rFonts w:ascii="Times New Roman" w:eastAsia="Times New Roman" w:hAnsi="Times New Roman" w:cs="Times New Roman"/>
          <w:bCs/>
          <w:sz w:val="24"/>
          <w:szCs w:val="24"/>
        </w:rPr>
        <w:lastRenderedPageBreak/>
        <w:t>информационной среде. Противодействие вовлечению в криминальные сообщества. Признаки воздействия криминальных сообществ на учащихся. Что нужно делать, чтобы снизить риск попадания под влияние криминальных структур.</w:t>
      </w:r>
    </w:p>
    <w:p w:rsidR="008E3F74" w:rsidRDefault="008E3F74" w:rsidP="007052E6">
      <w:pPr>
        <w:shd w:val="clear" w:color="auto" w:fill="FFFFFF"/>
        <w:spacing w:after="0" w:line="240" w:lineRule="auto"/>
        <w:ind w:firstLine="227"/>
        <w:jc w:val="both"/>
        <w:rPr>
          <w:rFonts w:ascii="Times New Roman" w:eastAsia="Times New Roman" w:hAnsi="Times New Roman" w:cs="Times New Roman"/>
          <w:b/>
          <w:bCs/>
          <w:sz w:val="24"/>
          <w:szCs w:val="24"/>
        </w:rPr>
      </w:pPr>
    </w:p>
    <w:p w:rsidR="008E3F74" w:rsidRDefault="008E3F74" w:rsidP="007052E6">
      <w:pPr>
        <w:shd w:val="clear" w:color="auto" w:fill="FFFFFF"/>
        <w:spacing w:after="0" w:line="240" w:lineRule="auto"/>
        <w:ind w:firstLine="227"/>
        <w:jc w:val="both"/>
        <w:rPr>
          <w:rFonts w:ascii="Times New Roman" w:eastAsia="Times New Roman" w:hAnsi="Times New Roman" w:cs="Times New Roman"/>
          <w:b/>
          <w:bCs/>
          <w:sz w:val="24"/>
          <w:szCs w:val="24"/>
        </w:rPr>
      </w:pPr>
    </w:p>
    <w:p w:rsidR="007052E6" w:rsidRPr="00487FAF" w:rsidRDefault="007052E6" w:rsidP="007052E6">
      <w:pPr>
        <w:shd w:val="clear" w:color="auto" w:fill="FFFFFF"/>
        <w:spacing w:after="0" w:line="240" w:lineRule="auto"/>
        <w:ind w:firstLine="227"/>
        <w:jc w:val="both"/>
        <w:rPr>
          <w:rFonts w:ascii="Times New Roman" w:eastAsia="SchoolBookSanPin" w:hAnsi="Times New Roman" w:cs="Times New Roman"/>
          <w:b/>
          <w:position w:val="1"/>
          <w:sz w:val="24"/>
          <w:szCs w:val="24"/>
        </w:rPr>
      </w:pPr>
      <w:r w:rsidRPr="00487FAF">
        <w:rPr>
          <w:rFonts w:ascii="Times New Roman" w:eastAsia="Times New Roman" w:hAnsi="Times New Roman" w:cs="Times New Roman"/>
          <w:b/>
          <w:bCs/>
          <w:sz w:val="24"/>
          <w:szCs w:val="24"/>
        </w:rPr>
        <w:t xml:space="preserve">Модуль 7 </w:t>
      </w:r>
      <w:r w:rsidRPr="00487FAF">
        <w:rPr>
          <w:rFonts w:ascii="Times New Roman" w:eastAsia="SchoolBookSanPin" w:hAnsi="Times New Roman" w:cs="Times New Roman"/>
          <w:b/>
          <w:position w:val="1"/>
          <w:sz w:val="24"/>
          <w:szCs w:val="24"/>
        </w:rPr>
        <w:t>«Безопасность в информационном пространстве»</w:t>
      </w:r>
    </w:p>
    <w:p w:rsidR="007052E6" w:rsidRPr="00487FAF" w:rsidRDefault="007052E6" w:rsidP="007052E6">
      <w:pPr>
        <w:shd w:val="clear" w:color="auto" w:fill="FFFFFF"/>
        <w:spacing w:after="0" w:line="240" w:lineRule="auto"/>
        <w:ind w:firstLine="227"/>
        <w:jc w:val="both"/>
        <w:rPr>
          <w:rFonts w:ascii="Times New Roman" w:eastAsia="Times New Roman" w:hAnsi="Times New Roman" w:cs="Times New Roman"/>
          <w:bCs/>
          <w:sz w:val="24"/>
          <w:szCs w:val="24"/>
        </w:rPr>
      </w:pPr>
      <w:r w:rsidRPr="00487FAF">
        <w:rPr>
          <w:rFonts w:ascii="Times New Roman" w:eastAsia="Times New Roman" w:hAnsi="Times New Roman" w:cs="Times New Roman"/>
          <w:bCs/>
          <w:sz w:val="24"/>
          <w:szCs w:val="24"/>
        </w:rPr>
        <w:t xml:space="preserve">Безопасность в информационной </w:t>
      </w:r>
      <w:proofErr w:type="gramStart"/>
      <w:r w:rsidRPr="00487FAF">
        <w:rPr>
          <w:rFonts w:ascii="Times New Roman" w:eastAsia="Times New Roman" w:hAnsi="Times New Roman" w:cs="Times New Roman"/>
          <w:bCs/>
          <w:sz w:val="24"/>
          <w:szCs w:val="24"/>
        </w:rPr>
        <w:t>среде</w:t>
      </w:r>
      <w:proofErr w:type="gramEnd"/>
      <w:r w:rsidRPr="00487FAF">
        <w:rPr>
          <w:rFonts w:ascii="Times New Roman" w:eastAsia="Times New Roman" w:hAnsi="Times New Roman" w:cs="Times New Roman"/>
          <w:bCs/>
          <w:sz w:val="24"/>
          <w:szCs w:val="24"/>
        </w:rPr>
        <w:t xml:space="preserve"> Что такое информационная среда. Понятия «информационная среда», «информационная безопасность». Основные источники информации. Безопасное использование информационных ресурсов. Понятие «</w:t>
      </w:r>
      <w:proofErr w:type="spellStart"/>
      <w:r w:rsidRPr="00487FAF">
        <w:rPr>
          <w:rFonts w:ascii="Times New Roman" w:eastAsia="Times New Roman" w:hAnsi="Times New Roman" w:cs="Times New Roman"/>
          <w:bCs/>
          <w:sz w:val="24"/>
          <w:szCs w:val="24"/>
        </w:rPr>
        <w:t>киберзависимость</w:t>
      </w:r>
      <w:proofErr w:type="spellEnd"/>
      <w:r w:rsidRPr="00487FAF">
        <w:rPr>
          <w:rFonts w:ascii="Times New Roman" w:eastAsia="Times New Roman" w:hAnsi="Times New Roman" w:cs="Times New Roman"/>
          <w:bCs/>
          <w:sz w:val="24"/>
          <w:szCs w:val="24"/>
        </w:rPr>
        <w:t xml:space="preserve">». Правила безопасности для защиты от информационных угроз и опасностей. Безопасность в Интернете Информационная безопасность. Информационная безопасность детей. Угроза информационной безопасности. Основные правила поведения в социальных сетях. Компьютерная </w:t>
      </w:r>
      <w:proofErr w:type="spellStart"/>
      <w:r w:rsidRPr="00487FAF">
        <w:rPr>
          <w:rFonts w:ascii="Times New Roman" w:eastAsia="Times New Roman" w:hAnsi="Times New Roman" w:cs="Times New Roman"/>
          <w:bCs/>
          <w:sz w:val="24"/>
          <w:szCs w:val="24"/>
        </w:rPr>
        <w:t>игромания</w:t>
      </w:r>
      <w:proofErr w:type="spellEnd"/>
      <w:r w:rsidRPr="00487FAF">
        <w:rPr>
          <w:rFonts w:ascii="Times New Roman" w:eastAsia="Times New Roman" w:hAnsi="Times New Roman" w:cs="Times New Roman"/>
          <w:bCs/>
          <w:sz w:val="24"/>
          <w:szCs w:val="24"/>
        </w:rPr>
        <w:t xml:space="preserve">. Признаки заболевания у подростков, слишком увлечённых компьютерными играми. Деструктивное поведение в социальных сетях. Как не стать жертвой </w:t>
      </w:r>
      <w:proofErr w:type="spellStart"/>
      <w:r w:rsidRPr="00487FAF">
        <w:rPr>
          <w:rFonts w:ascii="Times New Roman" w:eastAsia="Times New Roman" w:hAnsi="Times New Roman" w:cs="Times New Roman"/>
          <w:bCs/>
          <w:sz w:val="24"/>
          <w:szCs w:val="24"/>
        </w:rPr>
        <w:t>кибербуллинга</w:t>
      </w:r>
      <w:proofErr w:type="spellEnd"/>
      <w:r w:rsidRPr="00487FAF">
        <w:rPr>
          <w:rFonts w:ascii="Times New Roman" w:eastAsia="Times New Roman" w:hAnsi="Times New Roman" w:cs="Times New Roman"/>
          <w:bCs/>
          <w:sz w:val="24"/>
          <w:szCs w:val="24"/>
        </w:rPr>
        <w:t>. Понятия «</w:t>
      </w:r>
      <w:proofErr w:type="spellStart"/>
      <w:r w:rsidRPr="00487FAF">
        <w:rPr>
          <w:rFonts w:ascii="Times New Roman" w:eastAsia="Times New Roman" w:hAnsi="Times New Roman" w:cs="Times New Roman"/>
          <w:bCs/>
          <w:sz w:val="24"/>
          <w:szCs w:val="24"/>
        </w:rPr>
        <w:t>буллинг</w:t>
      </w:r>
      <w:proofErr w:type="spellEnd"/>
      <w:r w:rsidRPr="00487FAF">
        <w:rPr>
          <w:rFonts w:ascii="Times New Roman" w:eastAsia="Times New Roman" w:hAnsi="Times New Roman" w:cs="Times New Roman"/>
          <w:bCs/>
          <w:sz w:val="24"/>
          <w:szCs w:val="24"/>
        </w:rPr>
        <w:t>», «</w:t>
      </w:r>
      <w:proofErr w:type="spellStart"/>
      <w:r w:rsidRPr="00487FAF">
        <w:rPr>
          <w:rFonts w:ascii="Times New Roman" w:eastAsia="Times New Roman" w:hAnsi="Times New Roman" w:cs="Times New Roman"/>
          <w:bCs/>
          <w:sz w:val="24"/>
          <w:szCs w:val="24"/>
        </w:rPr>
        <w:t>кибербуллинг</w:t>
      </w:r>
      <w:proofErr w:type="spellEnd"/>
      <w:r w:rsidRPr="00487FAF">
        <w:rPr>
          <w:rFonts w:ascii="Times New Roman" w:eastAsia="Times New Roman" w:hAnsi="Times New Roman" w:cs="Times New Roman"/>
          <w:bCs/>
          <w:sz w:val="24"/>
          <w:szCs w:val="24"/>
        </w:rPr>
        <w:t xml:space="preserve">». Способы избежать контактов с компьютерными агрессорами. Как не стать жертвой мошенничества в социальных сетях. 10 Как распознать действия </w:t>
      </w:r>
      <w:proofErr w:type="spellStart"/>
      <w:r w:rsidRPr="00487FAF">
        <w:rPr>
          <w:rFonts w:ascii="Times New Roman" w:eastAsia="Times New Roman" w:hAnsi="Times New Roman" w:cs="Times New Roman"/>
          <w:bCs/>
          <w:sz w:val="24"/>
          <w:szCs w:val="24"/>
        </w:rPr>
        <w:t>кибермошенников</w:t>
      </w:r>
      <w:proofErr w:type="spellEnd"/>
      <w:r w:rsidRPr="00487FAF">
        <w:rPr>
          <w:rFonts w:ascii="Times New Roman" w:eastAsia="Times New Roman" w:hAnsi="Times New Roman" w:cs="Times New Roman"/>
          <w:bCs/>
          <w:sz w:val="24"/>
          <w:szCs w:val="24"/>
        </w:rPr>
        <w:t xml:space="preserve">. Как защитить </w:t>
      </w:r>
      <w:proofErr w:type="spellStart"/>
      <w:r w:rsidRPr="00487FAF">
        <w:rPr>
          <w:rFonts w:ascii="Times New Roman" w:eastAsia="Times New Roman" w:hAnsi="Times New Roman" w:cs="Times New Roman"/>
          <w:bCs/>
          <w:sz w:val="24"/>
          <w:szCs w:val="24"/>
        </w:rPr>
        <w:t>своиденежные</w:t>
      </w:r>
      <w:proofErr w:type="spellEnd"/>
      <w:r w:rsidRPr="00487FAF">
        <w:rPr>
          <w:rFonts w:ascii="Times New Roman" w:eastAsia="Times New Roman" w:hAnsi="Times New Roman" w:cs="Times New Roman"/>
          <w:bCs/>
          <w:sz w:val="24"/>
          <w:szCs w:val="24"/>
        </w:rPr>
        <w:t xml:space="preserve"> средства при использовании платёжных средств в Интернете.</w:t>
      </w:r>
    </w:p>
    <w:p w:rsidR="007052E6" w:rsidRPr="00487FAF" w:rsidRDefault="007052E6" w:rsidP="007052E6">
      <w:pPr>
        <w:shd w:val="clear" w:color="auto" w:fill="FFFFFF"/>
        <w:spacing w:after="0" w:line="240" w:lineRule="auto"/>
        <w:ind w:firstLine="227"/>
        <w:jc w:val="both"/>
        <w:rPr>
          <w:rFonts w:ascii="Times New Roman" w:eastAsia="Times New Roman" w:hAnsi="Times New Roman" w:cs="Times New Roman"/>
          <w:b/>
          <w:bCs/>
          <w:sz w:val="24"/>
          <w:szCs w:val="24"/>
        </w:rPr>
      </w:pPr>
      <w:r w:rsidRPr="00487FAF">
        <w:rPr>
          <w:rFonts w:ascii="Times New Roman" w:eastAsia="Times New Roman" w:hAnsi="Times New Roman" w:cs="Times New Roman"/>
          <w:b/>
          <w:bCs/>
          <w:sz w:val="24"/>
          <w:szCs w:val="24"/>
        </w:rPr>
        <w:t>Модуль 8. «Основы противодействия экстремизму и терроризму»</w:t>
      </w:r>
    </w:p>
    <w:p w:rsidR="007052E6" w:rsidRPr="00487FAF" w:rsidRDefault="007052E6" w:rsidP="007052E6">
      <w:pPr>
        <w:shd w:val="clear" w:color="auto" w:fill="FFFFFF"/>
        <w:spacing w:after="0" w:line="240" w:lineRule="auto"/>
        <w:ind w:firstLine="227"/>
        <w:jc w:val="both"/>
        <w:rPr>
          <w:rFonts w:ascii="Times New Roman" w:eastAsia="Times New Roman" w:hAnsi="Times New Roman" w:cs="Times New Roman"/>
          <w:b/>
          <w:bCs/>
          <w:sz w:val="24"/>
          <w:szCs w:val="24"/>
        </w:rPr>
      </w:pPr>
      <w:r w:rsidRPr="00487FAF">
        <w:rPr>
          <w:rFonts w:ascii="Times New Roman" w:hAnsi="Times New Roman" w:cs="Times New Roman"/>
          <w:sz w:val="24"/>
          <w:szCs w:val="24"/>
        </w:rPr>
        <w:t xml:space="preserve">Экстремизм и терроризм — угрозы личности, </w:t>
      </w:r>
      <w:proofErr w:type="spellStart"/>
      <w:r w:rsidRPr="00487FAF">
        <w:rPr>
          <w:rFonts w:ascii="Times New Roman" w:hAnsi="Times New Roman" w:cs="Times New Roman"/>
          <w:sz w:val="24"/>
          <w:szCs w:val="24"/>
        </w:rPr>
        <w:t>обществуигосударствуЧто</w:t>
      </w:r>
      <w:proofErr w:type="spellEnd"/>
      <w:r w:rsidRPr="00487FAF">
        <w:rPr>
          <w:rFonts w:ascii="Times New Roman" w:hAnsi="Times New Roman" w:cs="Times New Roman"/>
          <w:sz w:val="24"/>
          <w:szCs w:val="24"/>
        </w:rPr>
        <w:t xml:space="preserve"> такое экстремизм. Понятия «экстремизм», «экстремистская деятельность». Опасные формы экстремистской деятельности. Ответственность за экстремистскую деятельность. Терроризм — крайняя форма экстремизма. Понятие «терроризм». Различные виды террористической деятельности. Ложные сообщения о терактах. Формы проявления терроризма. Ответственность несовершеннолетних за участие в террористической деятельности. Правила безопасного поведения при угрозе или совершении террористического акта. Признаки наличия взрывного устройства. Правила поведения в различных ситуациях, связанных с проявлением террористической деятельности. Терроризм — угроза обществу и каждому</w:t>
      </w:r>
      <w:proofErr w:type="gramStart"/>
      <w:r w:rsidRPr="00487FAF">
        <w:rPr>
          <w:rFonts w:ascii="Times New Roman" w:hAnsi="Times New Roman" w:cs="Times New Roman"/>
          <w:sz w:val="24"/>
          <w:szCs w:val="24"/>
        </w:rPr>
        <w:t xml:space="preserve"> К</w:t>
      </w:r>
      <w:proofErr w:type="gramEnd"/>
      <w:r w:rsidRPr="00487FAF">
        <w:rPr>
          <w:rFonts w:ascii="Times New Roman" w:hAnsi="Times New Roman" w:cs="Times New Roman"/>
          <w:sz w:val="24"/>
          <w:szCs w:val="24"/>
        </w:rPr>
        <w:t>ак государство борется с терроризмом. Государственное законодательство о борьбе с терроризмом. Основные задачи Национального антитеррористического комитета(НАК). Особенности современного терроризма. Виды современной террористической деятельности. Телефонные террористы. Как не стать пособником террористов. 9 Как действуют вербовщики террористических организаций. Статьи Уголовного кодекса Российской Федерации, предусмотренные за террористическую деятельность, в том числе для лиц, кот</w:t>
      </w:r>
      <w:proofErr w:type="gramStart"/>
      <w:r w:rsidRPr="00487FAF">
        <w:rPr>
          <w:rFonts w:ascii="Times New Roman" w:hAnsi="Times New Roman" w:cs="Times New Roman"/>
          <w:sz w:val="24"/>
          <w:szCs w:val="24"/>
        </w:rPr>
        <w:t>о-</w:t>
      </w:r>
      <w:proofErr w:type="gramEnd"/>
      <w:r w:rsidRPr="00487FAF">
        <w:rPr>
          <w:rFonts w:ascii="Times New Roman" w:hAnsi="Times New Roman" w:cs="Times New Roman"/>
          <w:sz w:val="24"/>
          <w:szCs w:val="24"/>
        </w:rPr>
        <w:t xml:space="preserve"> рым исполнилось на момент преступления 14 лет. Формирование антитеррористического поведения. Противодействие экстремизму и терроризму Терроризм — угроза национальной безопасности России. Основные нормативно-правовые акты по противодействию экстремизму и терроризму. Федеральные законы «О противодействии экстремистской деятельности», «О противодействии терроризму» и другие документы. Общегосударственное противодействие терроризму. Основные задачи противодействия терроризму. Основные н</w:t>
      </w:r>
      <w:proofErr w:type="gramStart"/>
      <w:r w:rsidRPr="00487FAF">
        <w:rPr>
          <w:rFonts w:ascii="Times New Roman" w:hAnsi="Times New Roman" w:cs="Times New Roman"/>
          <w:sz w:val="24"/>
          <w:szCs w:val="24"/>
        </w:rPr>
        <w:t>а-</w:t>
      </w:r>
      <w:proofErr w:type="gramEnd"/>
      <w:r w:rsidRPr="00487FAF">
        <w:rPr>
          <w:rFonts w:ascii="Times New Roman" w:hAnsi="Times New Roman" w:cs="Times New Roman"/>
          <w:sz w:val="24"/>
          <w:szCs w:val="24"/>
        </w:rPr>
        <w:t xml:space="preserve"> правления предупреждения (профилактики) терроризма. Силовые ведомства, привлекаемые к антитеррористической деятельности. Противодействие вовлечению в сообщества экстремистской направленности. Праворадикальные сообщества. Леворадикальные сообщества. Как избежать вовлечения в радикальные сообщества и не попасть под влияние экстремистской идеологии. Общие правила Интернет-безопасности с целью противостояния экстремизму и терроризму. Правила поведения в различных ситуациях, связанных с антитеррористической безопасностью. Обнаружение подозрительного предмета, который может оказаться взрывным устройством. Захват в заложники. Правила поведения при захвате самолёта террористами. Обеспечение безопасности при перестрелке.</w:t>
      </w:r>
    </w:p>
    <w:p w:rsidR="007052E6" w:rsidRPr="00487FAF" w:rsidRDefault="007052E6" w:rsidP="007052E6">
      <w:pPr>
        <w:shd w:val="clear" w:color="auto" w:fill="FFFFFF"/>
        <w:spacing w:after="0" w:line="240" w:lineRule="auto"/>
        <w:ind w:firstLine="227"/>
        <w:jc w:val="both"/>
        <w:rPr>
          <w:rFonts w:ascii="Times New Roman" w:eastAsia="Times New Roman" w:hAnsi="Times New Roman" w:cs="Times New Roman"/>
          <w:b/>
          <w:bCs/>
          <w:sz w:val="24"/>
          <w:szCs w:val="24"/>
        </w:rPr>
      </w:pPr>
      <w:r w:rsidRPr="00487FAF">
        <w:rPr>
          <w:rFonts w:ascii="Times New Roman" w:eastAsia="Times New Roman" w:hAnsi="Times New Roman" w:cs="Times New Roman"/>
          <w:b/>
          <w:bCs/>
          <w:sz w:val="24"/>
          <w:szCs w:val="24"/>
        </w:rPr>
        <w:t>Модуль 9 «Безопасность в чрезвычайных ситуациях техногенного характера»</w:t>
      </w:r>
    </w:p>
    <w:p w:rsidR="007052E6" w:rsidRPr="00487FAF" w:rsidRDefault="007052E6" w:rsidP="007052E6">
      <w:pPr>
        <w:shd w:val="clear" w:color="auto" w:fill="FFFFFF"/>
        <w:spacing w:after="0" w:line="240" w:lineRule="auto"/>
        <w:ind w:firstLine="227"/>
        <w:jc w:val="both"/>
        <w:rPr>
          <w:rFonts w:ascii="Times New Roman" w:hAnsi="Times New Roman" w:cs="Times New Roman"/>
          <w:sz w:val="24"/>
          <w:szCs w:val="24"/>
        </w:rPr>
      </w:pPr>
      <w:r w:rsidRPr="00487FAF">
        <w:rPr>
          <w:rFonts w:ascii="Times New Roman" w:hAnsi="Times New Roman" w:cs="Times New Roman"/>
          <w:sz w:val="24"/>
          <w:szCs w:val="24"/>
        </w:rPr>
        <w:lastRenderedPageBreak/>
        <w:t>Производственные аварии и их опасность для жизни, здоровья и благополучия человека Химические производства и связанные с ними опасности. Понятие «химическое заражение местности». Хлор и аммиак — аварийно-химически опасные вещества (АХОВ). Правила действия после оповещения об аварии и угрозе химического заражения. Индивидуальные средства защиты. Ядерные объекты и их опасности. Радиационно-опасный объект. Радиационная авария. Правила безопасного поведения в условиях радиационной обстановки. Гидротехнические сооружения и их опасности. Понятие «гидродинамическая авария». Правила безопасного поведения в условиях гидродинамической аварии.</w:t>
      </w:r>
    </w:p>
    <w:p w:rsidR="007052E6" w:rsidRPr="00487FAF" w:rsidRDefault="007052E6" w:rsidP="007052E6">
      <w:pPr>
        <w:shd w:val="clear" w:color="auto" w:fill="FFFFFF"/>
        <w:spacing w:after="0" w:line="240" w:lineRule="auto"/>
        <w:ind w:firstLine="227"/>
        <w:jc w:val="both"/>
        <w:rPr>
          <w:rFonts w:ascii="Times New Roman" w:hAnsi="Times New Roman" w:cs="Times New Roman"/>
          <w:b/>
          <w:sz w:val="24"/>
          <w:szCs w:val="24"/>
        </w:rPr>
      </w:pPr>
      <w:r w:rsidRPr="00487FAF">
        <w:rPr>
          <w:rFonts w:ascii="Times New Roman" w:hAnsi="Times New Roman" w:cs="Times New Roman"/>
          <w:b/>
          <w:sz w:val="24"/>
          <w:szCs w:val="24"/>
        </w:rPr>
        <w:t>Модуль 10 «Основы медицинских знаний»</w:t>
      </w:r>
    </w:p>
    <w:p w:rsidR="007052E6" w:rsidRPr="00487FAF" w:rsidRDefault="007052E6" w:rsidP="007052E6">
      <w:pPr>
        <w:shd w:val="clear" w:color="auto" w:fill="FFFFFF"/>
        <w:spacing w:after="0" w:line="240" w:lineRule="auto"/>
        <w:ind w:firstLine="227"/>
        <w:jc w:val="both"/>
        <w:rPr>
          <w:rFonts w:ascii="Times New Roman" w:eastAsia="Times New Roman" w:hAnsi="Times New Roman" w:cs="Times New Roman"/>
          <w:b/>
          <w:bCs/>
          <w:sz w:val="24"/>
          <w:szCs w:val="24"/>
        </w:rPr>
      </w:pPr>
      <w:r w:rsidRPr="00487FAF">
        <w:rPr>
          <w:rFonts w:ascii="Times New Roman" w:hAnsi="Times New Roman" w:cs="Times New Roman"/>
          <w:sz w:val="24"/>
          <w:szCs w:val="24"/>
        </w:rPr>
        <w:t>Первая помощь и правила еѐ оказания Основные правила оказания первой помощи. Цель оказания первой помощи. Неотложные состояния, при которых необходимо оказывать помощь. Телефоны для вызова скорой медицинской помощи. Средства из домашней аптечки, которые нужно использовать при оказании первой помощи. Первая помощь и взаимопомощь при ожоге. Виды ожогов в зависимости от травмирующего источника, во</w:t>
      </w:r>
      <w:proofErr w:type="gramStart"/>
      <w:r w:rsidRPr="00487FAF">
        <w:rPr>
          <w:rFonts w:ascii="Times New Roman" w:hAnsi="Times New Roman" w:cs="Times New Roman"/>
          <w:sz w:val="24"/>
          <w:szCs w:val="24"/>
        </w:rPr>
        <w:t>з-</w:t>
      </w:r>
      <w:proofErr w:type="gramEnd"/>
      <w:r w:rsidRPr="00487FAF">
        <w:rPr>
          <w:rFonts w:ascii="Times New Roman" w:hAnsi="Times New Roman" w:cs="Times New Roman"/>
          <w:sz w:val="24"/>
          <w:szCs w:val="24"/>
        </w:rPr>
        <w:t xml:space="preserve"> действующего на кожу (термические, электрические, лучевые, химические). Поверхностные и глубокие ожоги. Правила первой помощи при различных видах ожогов. Первая помощь при отравлениях. Различные пути попадания яда в человеческий организм. Правила безопасности для предупреждения случаев отравления. Первая помощь при отравлении минеральными веществами и бытовой химией. Первая помощь при травмах. Понятия «ушиб», «травма». Первая помощь при ушибах и ссадинах. Первая помощь при чрезвычайных ситуациях. Правила оказания первой помощи в условиях различных чрезвычайных ситуаций.</w:t>
      </w:r>
    </w:p>
    <w:p w:rsidR="007052E6" w:rsidRDefault="007052E6" w:rsidP="007052E6">
      <w:pPr>
        <w:shd w:val="clear" w:color="auto" w:fill="FFFFFF"/>
        <w:spacing w:after="0" w:line="240" w:lineRule="auto"/>
        <w:ind w:firstLine="227"/>
        <w:jc w:val="both"/>
        <w:rPr>
          <w:rFonts w:ascii="Times New Roman" w:eastAsia="Times New Roman" w:hAnsi="Times New Roman" w:cs="Times New Roman"/>
          <w:b/>
          <w:bCs/>
          <w:sz w:val="24"/>
          <w:szCs w:val="24"/>
        </w:rPr>
      </w:pPr>
    </w:p>
    <w:p w:rsidR="007052E6" w:rsidRDefault="007052E6" w:rsidP="007052E6">
      <w:pPr>
        <w:shd w:val="clear" w:color="auto" w:fill="FFFFFF"/>
        <w:spacing w:after="0" w:line="240" w:lineRule="auto"/>
        <w:ind w:firstLine="227"/>
        <w:jc w:val="both"/>
        <w:rPr>
          <w:rFonts w:ascii="Times New Roman" w:eastAsia="Times New Roman" w:hAnsi="Times New Roman" w:cs="Times New Roman"/>
          <w:b/>
          <w:bCs/>
          <w:sz w:val="24"/>
          <w:szCs w:val="24"/>
        </w:rPr>
      </w:pPr>
    </w:p>
    <w:p w:rsidR="007052E6" w:rsidRPr="006607A5" w:rsidRDefault="007052E6" w:rsidP="007052E6">
      <w:pPr>
        <w:shd w:val="clear" w:color="auto" w:fill="FFFFFF"/>
        <w:spacing w:after="0" w:line="240" w:lineRule="auto"/>
        <w:ind w:firstLine="227"/>
        <w:jc w:val="both"/>
        <w:rPr>
          <w:rFonts w:ascii="Times New Roman" w:eastAsia="Times New Roman" w:hAnsi="Times New Roman" w:cs="Times New Roman"/>
          <w:sz w:val="24"/>
          <w:szCs w:val="24"/>
        </w:rPr>
      </w:pPr>
      <w:r w:rsidRPr="00B04F2F">
        <w:rPr>
          <w:rFonts w:ascii="Times New Roman" w:eastAsia="Times New Roman" w:hAnsi="Times New Roman" w:cs="Times New Roman"/>
          <w:b/>
          <w:bCs/>
          <w:caps/>
          <w:color w:val="000000"/>
          <w:kern w:val="36"/>
          <w:sz w:val="24"/>
          <w:szCs w:val="24"/>
        </w:rPr>
        <w:t>ПЛАНИРУЕМЫЕ ОБРАЗОВАТЕЛЬНЫЕ РЕЗУЛЬТАТЫ</w:t>
      </w:r>
    </w:p>
    <w:p w:rsidR="007052E6" w:rsidRPr="00B04F2F" w:rsidRDefault="007052E6" w:rsidP="007052E6">
      <w:pPr>
        <w:shd w:val="clear" w:color="auto" w:fill="FFFFFF"/>
        <w:spacing w:before="240" w:after="0" w:line="240" w:lineRule="auto"/>
        <w:jc w:val="both"/>
        <w:outlineLvl w:val="1"/>
        <w:rPr>
          <w:rFonts w:ascii="Times New Roman" w:eastAsia="Times New Roman" w:hAnsi="Times New Roman" w:cs="Times New Roman"/>
          <w:b/>
          <w:bCs/>
          <w:caps/>
          <w:color w:val="000000"/>
          <w:sz w:val="24"/>
          <w:szCs w:val="24"/>
        </w:rPr>
      </w:pPr>
      <w:r w:rsidRPr="00B04F2F">
        <w:rPr>
          <w:rFonts w:ascii="Times New Roman" w:eastAsia="Times New Roman" w:hAnsi="Times New Roman" w:cs="Times New Roman"/>
          <w:b/>
          <w:bCs/>
          <w:caps/>
          <w:color w:val="000000"/>
          <w:sz w:val="24"/>
          <w:szCs w:val="24"/>
        </w:rPr>
        <w:t>ЛИЧНОСТНЫЕ РЕЗУЛЬТАТЫ</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w:t>
      </w:r>
      <w:proofErr w:type="spellStart"/>
      <w:r w:rsidRPr="00B04F2F">
        <w:rPr>
          <w:rFonts w:ascii="Times New Roman" w:eastAsia="Times New Roman" w:hAnsi="Times New Roman" w:cs="Times New Roman"/>
          <w:color w:val="000000"/>
          <w:sz w:val="24"/>
          <w:szCs w:val="24"/>
        </w:rPr>
        <w:t>метапредметные</w:t>
      </w:r>
      <w:proofErr w:type="spellEnd"/>
      <w:r w:rsidRPr="00B04F2F">
        <w:rPr>
          <w:rFonts w:ascii="Times New Roman" w:eastAsia="Times New Roman" w:hAnsi="Times New Roman" w:cs="Times New Roman"/>
          <w:color w:val="000000"/>
          <w:sz w:val="24"/>
          <w:szCs w:val="24"/>
        </w:rPr>
        <w:t xml:space="preserve"> и предметные), которые должны демонстрировать обучающиеся по завершении обучения в основной школе.</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7052E6" w:rsidRPr="00B04F2F" w:rsidRDefault="007052E6" w:rsidP="007052E6">
      <w:pPr>
        <w:shd w:val="clear" w:color="auto" w:fill="FFFFFF"/>
        <w:spacing w:after="0" w:line="240" w:lineRule="auto"/>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b/>
          <w:bCs/>
          <w:color w:val="000000"/>
          <w:sz w:val="24"/>
          <w:szCs w:val="24"/>
        </w:rPr>
        <w:t>1. Патриотическое воспитание:</w:t>
      </w:r>
    </w:p>
    <w:p w:rsidR="007052E6" w:rsidRPr="00D85F6A" w:rsidRDefault="007052E6" w:rsidP="007052E6">
      <w:pPr>
        <w:pStyle w:val="a5"/>
        <w:numPr>
          <w:ilvl w:val="0"/>
          <w:numId w:val="9"/>
        </w:numPr>
        <w:shd w:val="clear" w:color="auto" w:fill="FFFFFF"/>
        <w:ind w:left="0"/>
        <w:jc w:val="both"/>
        <w:rPr>
          <w:color w:val="000000"/>
        </w:rPr>
      </w:pPr>
      <w:r w:rsidRPr="00D85F6A">
        <w:rPr>
          <w:color w:val="000000"/>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w:t>
      </w:r>
      <w:r w:rsidRPr="001975E2">
        <w:rPr>
          <w:color w:val="000000"/>
        </w:rPr>
        <w:t> </w:t>
      </w:r>
      <w:r w:rsidRPr="00D85F6A">
        <w:rPr>
          <w:color w:val="000000"/>
        </w:rPr>
        <w:t xml:space="preserve">— России, к науке, искусству, спорту, технологиям, боевым подвигам и трудовым достижениям народа; </w:t>
      </w:r>
    </w:p>
    <w:p w:rsidR="007052E6" w:rsidRDefault="007052E6" w:rsidP="007052E6">
      <w:pPr>
        <w:pStyle w:val="a5"/>
        <w:numPr>
          <w:ilvl w:val="0"/>
          <w:numId w:val="9"/>
        </w:numPr>
        <w:shd w:val="clear" w:color="auto" w:fill="FFFFFF"/>
        <w:ind w:left="0"/>
        <w:jc w:val="both"/>
        <w:rPr>
          <w:color w:val="000000"/>
        </w:rPr>
      </w:pPr>
      <w:r w:rsidRPr="001975E2">
        <w:rPr>
          <w:color w:val="000000"/>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052E6" w:rsidRPr="001975E2" w:rsidRDefault="007052E6" w:rsidP="007052E6">
      <w:pPr>
        <w:pStyle w:val="a5"/>
        <w:numPr>
          <w:ilvl w:val="0"/>
          <w:numId w:val="9"/>
        </w:numPr>
        <w:shd w:val="clear" w:color="auto" w:fill="FFFFFF"/>
        <w:ind w:left="0"/>
        <w:jc w:val="both"/>
        <w:rPr>
          <w:color w:val="000000"/>
        </w:rPr>
      </w:pPr>
      <w:r w:rsidRPr="001975E2">
        <w:rPr>
          <w:color w:val="000000"/>
        </w:rPr>
        <w:t>формирование чувства гордости за свою Родину, ответственного отношения к выполнению конституционного долга — защите Отечества.</w:t>
      </w:r>
    </w:p>
    <w:p w:rsidR="007052E6" w:rsidRPr="00B04F2F" w:rsidRDefault="007052E6" w:rsidP="007052E6">
      <w:pPr>
        <w:shd w:val="clear" w:color="auto" w:fill="FFFFFF"/>
        <w:spacing w:after="0" w:line="240" w:lineRule="auto"/>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b/>
          <w:bCs/>
          <w:color w:val="000000"/>
          <w:sz w:val="24"/>
          <w:szCs w:val="24"/>
        </w:rPr>
        <w:t>2. Гражданское воспитание:</w:t>
      </w:r>
    </w:p>
    <w:p w:rsidR="007052E6" w:rsidRPr="001975E2" w:rsidRDefault="007052E6" w:rsidP="007052E6">
      <w:pPr>
        <w:pStyle w:val="a5"/>
        <w:numPr>
          <w:ilvl w:val="0"/>
          <w:numId w:val="8"/>
        </w:numPr>
        <w:shd w:val="clear" w:color="auto" w:fill="FFFFFF"/>
        <w:ind w:left="0"/>
        <w:jc w:val="both"/>
        <w:rPr>
          <w:color w:val="000000"/>
        </w:rPr>
      </w:pPr>
      <w:r w:rsidRPr="001975E2">
        <w:rPr>
          <w:color w:val="000000"/>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1975E2">
        <w:rPr>
          <w:color w:val="000000"/>
        </w:rPr>
        <w:t>волонтёрство</w:t>
      </w:r>
      <w:proofErr w:type="spellEnd"/>
      <w:r w:rsidRPr="001975E2">
        <w:rPr>
          <w:color w:val="000000"/>
        </w:rPr>
        <w:t>, помощь людям, нуждающимся в ней);</w:t>
      </w:r>
    </w:p>
    <w:p w:rsidR="007052E6" w:rsidRDefault="007052E6" w:rsidP="007052E6">
      <w:pPr>
        <w:pStyle w:val="a5"/>
        <w:numPr>
          <w:ilvl w:val="0"/>
          <w:numId w:val="8"/>
        </w:numPr>
        <w:shd w:val="clear" w:color="auto" w:fill="FFFFFF"/>
        <w:ind w:left="0"/>
        <w:jc w:val="both"/>
        <w:rPr>
          <w:color w:val="000000"/>
        </w:rPr>
      </w:pPr>
      <w:proofErr w:type="spellStart"/>
      <w:r w:rsidRPr="001975E2">
        <w:rPr>
          <w:color w:val="000000"/>
        </w:rPr>
        <w:t>сформированность</w:t>
      </w:r>
      <w:proofErr w:type="spellEnd"/>
      <w:r w:rsidRPr="001975E2">
        <w:rPr>
          <w:color w:val="000000"/>
        </w:rPr>
        <w:t xml:space="preserve"> активной жизненной позиции, умений и навыков личного участия в обеспечении мер безопасности личности, общества и государства;</w:t>
      </w:r>
    </w:p>
    <w:p w:rsidR="007052E6" w:rsidRDefault="007052E6" w:rsidP="007052E6">
      <w:pPr>
        <w:pStyle w:val="a5"/>
        <w:numPr>
          <w:ilvl w:val="0"/>
          <w:numId w:val="8"/>
        </w:numPr>
        <w:shd w:val="clear" w:color="auto" w:fill="FFFFFF"/>
        <w:ind w:left="0"/>
        <w:jc w:val="both"/>
        <w:rPr>
          <w:color w:val="000000"/>
        </w:rPr>
      </w:pPr>
      <w:r w:rsidRPr="001975E2">
        <w:rPr>
          <w:color w:val="000000"/>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7052E6" w:rsidRPr="001975E2" w:rsidRDefault="007052E6" w:rsidP="007052E6">
      <w:pPr>
        <w:pStyle w:val="a5"/>
        <w:numPr>
          <w:ilvl w:val="0"/>
          <w:numId w:val="8"/>
        </w:numPr>
        <w:shd w:val="clear" w:color="auto" w:fill="FFFFFF"/>
        <w:ind w:left="0"/>
        <w:jc w:val="both"/>
        <w:rPr>
          <w:color w:val="000000"/>
        </w:rPr>
      </w:pPr>
      <w:r w:rsidRPr="001975E2">
        <w:rPr>
          <w:color w:val="000000"/>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7052E6" w:rsidRPr="00B04F2F" w:rsidRDefault="007052E6" w:rsidP="007052E6">
      <w:pPr>
        <w:shd w:val="clear" w:color="auto" w:fill="FFFFFF"/>
        <w:spacing w:after="0" w:line="240" w:lineRule="auto"/>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b/>
          <w:bCs/>
          <w:color w:val="000000"/>
          <w:sz w:val="24"/>
          <w:szCs w:val="24"/>
        </w:rPr>
        <w:t>3. Духовно-нравственное воспитание:</w:t>
      </w:r>
    </w:p>
    <w:p w:rsidR="007052E6" w:rsidRPr="001975E2" w:rsidRDefault="007052E6" w:rsidP="007052E6">
      <w:pPr>
        <w:pStyle w:val="a5"/>
        <w:numPr>
          <w:ilvl w:val="0"/>
          <w:numId w:val="10"/>
        </w:numPr>
        <w:shd w:val="clear" w:color="auto" w:fill="FFFFFF"/>
        <w:ind w:left="0"/>
        <w:jc w:val="both"/>
        <w:rPr>
          <w:color w:val="000000"/>
        </w:rPr>
      </w:pPr>
      <w:r w:rsidRPr="001975E2">
        <w:rPr>
          <w:color w:val="000000"/>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052E6" w:rsidRDefault="007052E6" w:rsidP="007052E6">
      <w:pPr>
        <w:pStyle w:val="a5"/>
        <w:numPr>
          <w:ilvl w:val="0"/>
          <w:numId w:val="10"/>
        </w:numPr>
        <w:shd w:val="clear" w:color="auto" w:fill="FFFFFF"/>
        <w:ind w:left="0"/>
        <w:jc w:val="both"/>
        <w:rPr>
          <w:color w:val="000000"/>
        </w:rPr>
      </w:pPr>
      <w:r w:rsidRPr="001975E2">
        <w:rPr>
          <w:color w:val="000000"/>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7052E6" w:rsidRPr="001975E2" w:rsidRDefault="007052E6" w:rsidP="007052E6">
      <w:pPr>
        <w:pStyle w:val="a5"/>
        <w:numPr>
          <w:ilvl w:val="0"/>
          <w:numId w:val="10"/>
        </w:numPr>
        <w:shd w:val="clear" w:color="auto" w:fill="FFFFFF"/>
        <w:ind w:left="0"/>
        <w:jc w:val="both"/>
        <w:rPr>
          <w:color w:val="000000"/>
        </w:rPr>
      </w:pPr>
      <w:r w:rsidRPr="001975E2">
        <w:rPr>
          <w:color w:val="000000"/>
        </w:rPr>
        <w:t>формирование личности безопасного типа, осознанного и ответственного отношения к личной безопасности и безопасности других людей.</w:t>
      </w:r>
    </w:p>
    <w:p w:rsidR="007052E6" w:rsidRPr="00B04F2F" w:rsidRDefault="007052E6" w:rsidP="007052E6">
      <w:pPr>
        <w:shd w:val="clear" w:color="auto" w:fill="FFFFFF"/>
        <w:spacing w:after="0" w:line="240" w:lineRule="auto"/>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b/>
          <w:bCs/>
          <w:color w:val="000000"/>
          <w:sz w:val="24"/>
          <w:szCs w:val="24"/>
        </w:rPr>
        <w:t>4. Эстетическое воспитание:</w:t>
      </w:r>
    </w:p>
    <w:p w:rsidR="007052E6" w:rsidRPr="007425F0" w:rsidRDefault="007052E6" w:rsidP="007052E6">
      <w:pPr>
        <w:pStyle w:val="a5"/>
        <w:numPr>
          <w:ilvl w:val="0"/>
          <w:numId w:val="11"/>
        </w:numPr>
        <w:shd w:val="clear" w:color="auto" w:fill="FFFFFF"/>
        <w:ind w:left="0"/>
        <w:jc w:val="both"/>
        <w:rPr>
          <w:color w:val="000000"/>
        </w:rPr>
      </w:pPr>
      <w:r w:rsidRPr="007425F0">
        <w:rPr>
          <w:color w:val="000000"/>
        </w:rPr>
        <w:t>формирование гармоничной личности, развитие способности воспринимать, ценить и создавать прекрасное в повседневной жизни;</w:t>
      </w:r>
    </w:p>
    <w:p w:rsidR="007052E6" w:rsidRPr="007425F0" w:rsidRDefault="007052E6" w:rsidP="007052E6">
      <w:pPr>
        <w:pStyle w:val="a5"/>
        <w:numPr>
          <w:ilvl w:val="0"/>
          <w:numId w:val="11"/>
        </w:numPr>
        <w:shd w:val="clear" w:color="auto" w:fill="FFFFFF"/>
        <w:ind w:left="0"/>
        <w:jc w:val="both"/>
        <w:rPr>
          <w:color w:val="000000"/>
        </w:rPr>
      </w:pPr>
      <w:r w:rsidRPr="007425F0">
        <w:rPr>
          <w:color w:val="000000"/>
        </w:rPr>
        <w:t>понимание взаимозависимости счастливого юношества и безопасного личного поведения в повседневной жизни.</w:t>
      </w:r>
    </w:p>
    <w:p w:rsidR="007052E6" w:rsidRPr="00B04F2F" w:rsidRDefault="007052E6" w:rsidP="007052E6">
      <w:pPr>
        <w:shd w:val="clear" w:color="auto" w:fill="FFFFFF"/>
        <w:spacing w:after="0" w:line="240" w:lineRule="auto"/>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b/>
          <w:bCs/>
          <w:color w:val="000000"/>
          <w:sz w:val="24"/>
          <w:szCs w:val="24"/>
        </w:rPr>
        <w:t>5. Ценности научного познания:</w:t>
      </w:r>
    </w:p>
    <w:p w:rsidR="007052E6" w:rsidRPr="007425F0" w:rsidRDefault="007052E6" w:rsidP="007052E6">
      <w:pPr>
        <w:pStyle w:val="a5"/>
        <w:numPr>
          <w:ilvl w:val="0"/>
          <w:numId w:val="12"/>
        </w:numPr>
        <w:shd w:val="clear" w:color="auto" w:fill="FFFFFF"/>
        <w:ind w:left="0"/>
        <w:jc w:val="both"/>
        <w:rPr>
          <w:color w:val="000000"/>
        </w:rPr>
      </w:pPr>
      <w:r w:rsidRPr="007425F0">
        <w:rPr>
          <w:color w:val="000000"/>
        </w:rPr>
        <w:t>ориентация в деятельности на современную систему научных представлений об основных закономерностях развития чело</w:t>
      </w:r>
      <w:r w:rsidRPr="007425F0">
        <w:rPr>
          <w:color w:val="000000"/>
        </w:rPr>
        <w:softHyphen/>
        <w:t>века, природы и общества, взаимосвязях человека с приро</w:t>
      </w:r>
      <w:proofErr w:type="gramStart"/>
      <w:r w:rsidRPr="007425F0">
        <w:rPr>
          <w:color w:val="000000"/>
        </w:rPr>
        <w:t>д-</w:t>
      </w:r>
      <w:proofErr w:type="gramEnd"/>
      <w:r w:rsidRPr="007425F0">
        <w:rPr>
          <w:color w:val="000000"/>
        </w:rPr>
        <w:t xml:space="preserve"> 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052E6" w:rsidRDefault="007052E6" w:rsidP="007052E6">
      <w:pPr>
        <w:pStyle w:val="a5"/>
        <w:numPr>
          <w:ilvl w:val="0"/>
          <w:numId w:val="12"/>
        </w:numPr>
        <w:shd w:val="clear" w:color="auto" w:fill="FFFFFF"/>
        <w:ind w:left="0"/>
        <w:jc w:val="both"/>
        <w:rPr>
          <w:color w:val="000000"/>
        </w:rPr>
      </w:pPr>
      <w:r w:rsidRPr="007425F0">
        <w:rPr>
          <w:color w:val="000000"/>
        </w:rPr>
        <w:t xml:space="preserve">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w:t>
      </w:r>
      <w:r w:rsidRPr="007425F0">
        <w:rPr>
          <w:color w:val="000000"/>
        </w:rPr>
        <w:lastRenderedPageBreak/>
        <w:t>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052E6" w:rsidRPr="007425F0" w:rsidRDefault="007052E6" w:rsidP="007052E6">
      <w:pPr>
        <w:pStyle w:val="a5"/>
        <w:numPr>
          <w:ilvl w:val="0"/>
          <w:numId w:val="12"/>
        </w:numPr>
        <w:shd w:val="clear" w:color="auto" w:fill="FFFFFF"/>
        <w:ind w:left="0"/>
        <w:jc w:val="both"/>
        <w:rPr>
          <w:color w:val="000000"/>
        </w:rPr>
      </w:pPr>
      <w:r w:rsidRPr="007425F0">
        <w:rPr>
          <w:color w:val="000000"/>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7052E6" w:rsidRDefault="007052E6" w:rsidP="007052E6">
      <w:pPr>
        <w:shd w:val="clear" w:color="auto" w:fill="FFFFFF"/>
        <w:spacing w:after="0" w:line="240" w:lineRule="auto"/>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b/>
          <w:bCs/>
          <w:color w:val="000000"/>
          <w:sz w:val="24"/>
          <w:szCs w:val="24"/>
        </w:rPr>
        <w:t>6. Физическое воспитание, формирование культуры здоровья и эмоционального благополучия:</w:t>
      </w:r>
    </w:p>
    <w:p w:rsidR="007052E6" w:rsidRPr="007425F0" w:rsidRDefault="007052E6" w:rsidP="007052E6">
      <w:pPr>
        <w:pStyle w:val="a5"/>
        <w:numPr>
          <w:ilvl w:val="0"/>
          <w:numId w:val="13"/>
        </w:numPr>
        <w:shd w:val="clear" w:color="auto" w:fill="FFFFFF"/>
        <w:ind w:left="0"/>
        <w:jc w:val="both"/>
        <w:rPr>
          <w:color w:val="000000"/>
        </w:rPr>
      </w:pPr>
      <w:r w:rsidRPr="007425F0">
        <w:rPr>
          <w:color w:val="000000"/>
        </w:rPr>
        <w:t xml:space="preserve">понимание личностного смысла изучения </w:t>
      </w:r>
      <w:r>
        <w:rPr>
          <w:rFonts w:eastAsia="SchoolBookSanPin"/>
          <w:lang w:eastAsia="en-US"/>
        </w:rPr>
        <w:t>учебного предметаШкола безопасности</w:t>
      </w:r>
      <w:r w:rsidRPr="007425F0">
        <w:rPr>
          <w:color w:val="000000"/>
        </w:rPr>
        <w:t>, его значения для безопасной и продуктивной жизнедеятельности человека, общества и государства;</w:t>
      </w:r>
    </w:p>
    <w:p w:rsidR="007052E6" w:rsidRDefault="007052E6" w:rsidP="007052E6">
      <w:pPr>
        <w:pStyle w:val="a5"/>
        <w:numPr>
          <w:ilvl w:val="0"/>
          <w:numId w:val="13"/>
        </w:numPr>
        <w:shd w:val="clear" w:color="auto" w:fill="FFFFFF"/>
        <w:ind w:left="0"/>
        <w:jc w:val="both"/>
        <w:rPr>
          <w:color w:val="000000"/>
        </w:rPr>
      </w:pPr>
      <w:r w:rsidRPr="007425F0">
        <w:rPr>
          <w:color w:val="000000"/>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7052E6" w:rsidRDefault="007052E6" w:rsidP="007052E6">
      <w:pPr>
        <w:pStyle w:val="a5"/>
        <w:numPr>
          <w:ilvl w:val="0"/>
          <w:numId w:val="13"/>
        </w:numPr>
        <w:shd w:val="clear" w:color="auto" w:fill="FFFFFF"/>
        <w:ind w:left="0"/>
        <w:jc w:val="both"/>
        <w:rPr>
          <w:color w:val="000000"/>
        </w:rPr>
      </w:pPr>
      <w:r w:rsidRPr="007425F0">
        <w:rPr>
          <w:color w:val="000000"/>
        </w:rPr>
        <w:t>умение принимать себя и других, не осуждая;</w:t>
      </w:r>
    </w:p>
    <w:p w:rsidR="007052E6" w:rsidRDefault="007052E6" w:rsidP="007052E6">
      <w:pPr>
        <w:pStyle w:val="a5"/>
        <w:numPr>
          <w:ilvl w:val="0"/>
          <w:numId w:val="13"/>
        </w:numPr>
        <w:shd w:val="clear" w:color="auto" w:fill="FFFFFF"/>
        <w:ind w:left="0"/>
        <w:jc w:val="both"/>
        <w:rPr>
          <w:color w:val="000000"/>
        </w:rPr>
      </w:pPr>
      <w:r w:rsidRPr="007425F0">
        <w:rPr>
          <w:color w:val="000000"/>
        </w:rPr>
        <w:t>умение осознавать эмоциональное состояние себя и других, уметь управлять собственным эмоциональным состоянием;</w:t>
      </w:r>
    </w:p>
    <w:p w:rsidR="007052E6" w:rsidRPr="007425F0" w:rsidRDefault="007052E6" w:rsidP="007052E6">
      <w:pPr>
        <w:pStyle w:val="a5"/>
        <w:numPr>
          <w:ilvl w:val="0"/>
          <w:numId w:val="13"/>
        </w:numPr>
        <w:shd w:val="clear" w:color="auto" w:fill="FFFFFF"/>
        <w:ind w:left="0"/>
        <w:jc w:val="both"/>
        <w:rPr>
          <w:color w:val="000000"/>
        </w:rPr>
      </w:pPr>
      <w:proofErr w:type="spellStart"/>
      <w:r w:rsidRPr="007425F0">
        <w:rPr>
          <w:color w:val="000000"/>
        </w:rPr>
        <w:t>сформированность</w:t>
      </w:r>
      <w:proofErr w:type="spellEnd"/>
      <w:r w:rsidRPr="007425F0">
        <w:rPr>
          <w:color w:val="000000"/>
        </w:rPr>
        <w:t xml:space="preserve"> навыка рефлексии, признание своего права на ошибку и такого же права другого человека.</w:t>
      </w:r>
    </w:p>
    <w:p w:rsidR="007052E6" w:rsidRPr="00B04F2F" w:rsidRDefault="007052E6" w:rsidP="007052E6">
      <w:pPr>
        <w:shd w:val="clear" w:color="auto" w:fill="FFFFFF"/>
        <w:spacing w:after="0" w:line="240" w:lineRule="auto"/>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b/>
          <w:bCs/>
          <w:color w:val="000000"/>
          <w:sz w:val="24"/>
          <w:szCs w:val="24"/>
        </w:rPr>
        <w:t>7. Трудовое воспитание:</w:t>
      </w:r>
    </w:p>
    <w:p w:rsidR="007052E6" w:rsidRPr="007425F0" w:rsidRDefault="007052E6" w:rsidP="007052E6">
      <w:pPr>
        <w:pStyle w:val="a5"/>
        <w:numPr>
          <w:ilvl w:val="0"/>
          <w:numId w:val="14"/>
        </w:numPr>
        <w:shd w:val="clear" w:color="auto" w:fill="FFFFFF"/>
        <w:ind w:left="0"/>
        <w:jc w:val="both"/>
        <w:rPr>
          <w:color w:val="000000"/>
        </w:rPr>
      </w:pPr>
      <w:r w:rsidRPr="007425F0">
        <w:rPr>
          <w:color w:val="000000"/>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052E6" w:rsidRDefault="007052E6" w:rsidP="007052E6">
      <w:pPr>
        <w:pStyle w:val="a5"/>
        <w:numPr>
          <w:ilvl w:val="0"/>
          <w:numId w:val="14"/>
        </w:numPr>
        <w:shd w:val="clear" w:color="auto" w:fill="FFFFFF"/>
        <w:ind w:left="0"/>
        <w:jc w:val="both"/>
        <w:rPr>
          <w:color w:val="000000"/>
        </w:rPr>
      </w:pPr>
      <w:r w:rsidRPr="007425F0">
        <w:rPr>
          <w:color w:val="000000"/>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7052E6" w:rsidRDefault="007052E6" w:rsidP="007052E6">
      <w:pPr>
        <w:pStyle w:val="a5"/>
        <w:numPr>
          <w:ilvl w:val="0"/>
          <w:numId w:val="14"/>
        </w:numPr>
        <w:shd w:val="clear" w:color="auto" w:fill="FFFFFF"/>
        <w:ind w:left="0"/>
        <w:jc w:val="both"/>
        <w:rPr>
          <w:color w:val="000000"/>
        </w:rPr>
      </w:pPr>
      <w:r w:rsidRPr="007425F0">
        <w:rPr>
          <w:color w:val="000000"/>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7052E6" w:rsidRPr="007425F0" w:rsidRDefault="007052E6" w:rsidP="007052E6">
      <w:pPr>
        <w:pStyle w:val="a5"/>
        <w:numPr>
          <w:ilvl w:val="0"/>
          <w:numId w:val="14"/>
        </w:numPr>
        <w:shd w:val="clear" w:color="auto" w:fill="FFFFFF"/>
        <w:ind w:left="0"/>
        <w:jc w:val="both"/>
        <w:rPr>
          <w:color w:val="000000"/>
        </w:rPr>
      </w:pPr>
      <w:r w:rsidRPr="007425F0">
        <w:rPr>
          <w:color w:val="000000"/>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7052E6" w:rsidRPr="00B04F2F" w:rsidRDefault="007052E6" w:rsidP="007052E6">
      <w:pPr>
        <w:shd w:val="clear" w:color="auto" w:fill="FFFFFF"/>
        <w:spacing w:after="0" w:line="240" w:lineRule="auto"/>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b/>
          <w:bCs/>
          <w:color w:val="000000"/>
          <w:sz w:val="24"/>
          <w:szCs w:val="24"/>
        </w:rPr>
        <w:t>8. Экологическое воспитание:</w:t>
      </w:r>
    </w:p>
    <w:p w:rsidR="007052E6" w:rsidRPr="00D85F6A" w:rsidRDefault="007052E6" w:rsidP="007052E6">
      <w:pPr>
        <w:pStyle w:val="a5"/>
        <w:numPr>
          <w:ilvl w:val="0"/>
          <w:numId w:val="15"/>
        </w:numPr>
        <w:shd w:val="clear" w:color="auto" w:fill="FFFFFF"/>
        <w:ind w:left="0"/>
        <w:jc w:val="both"/>
        <w:rPr>
          <w:color w:val="000000"/>
        </w:rPr>
      </w:pPr>
      <w:r w:rsidRPr="00D85F6A">
        <w:rPr>
          <w:color w:val="000000"/>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w:t>
      </w:r>
      <w:r w:rsidRPr="00D85F6A">
        <w:rPr>
          <w:color w:val="000000"/>
        </w:rPr>
        <w:lastRenderedPageBreak/>
        <w:t xml:space="preserve">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природной,технологической и социальной сред; </w:t>
      </w:r>
    </w:p>
    <w:p w:rsidR="007052E6" w:rsidRDefault="007052E6" w:rsidP="007052E6">
      <w:pPr>
        <w:pStyle w:val="a5"/>
        <w:numPr>
          <w:ilvl w:val="0"/>
          <w:numId w:val="15"/>
        </w:numPr>
        <w:shd w:val="clear" w:color="auto" w:fill="FFFFFF"/>
        <w:ind w:left="0"/>
        <w:jc w:val="both"/>
        <w:rPr>
          <w:color w:val="000000"/>
        </w:rPr>
      </w:pPr>
      <w:r w:rsidRPr="007425F0">
        <w:rPr>
          <w:color w:val="000000"/>
        </w:rPr>
        <w:t>готовность к участию в практической деятельности экологической направленности;</w:t>
      </w:r>
    </w:p>
    <w:p w:rsidR="007052E6" w:rsidRPr="007425F0" w:rsidRDefault="007052E6" w:rsidP="007052E6">
      <w:pPr>
        <w:pStyle w:val="a5"/>
        <w:numPr>
          <w:ilvl w:val="0"/>
          <w:numId w:val="15"/>
        </w:numPr>
        <w:shd w:val="clear" w:color="auto" w:fill="FFFFFF"/>
        <w:ind w:left="0"/>
        <w:jc w:val="both"/>
        <w:rPr>
          <w:color w:val="000000"/>
        </w:rPr>
      </w:pPr>
      <w:r w:rsidRPr="007425F0">
        <w:rPr>
          <w:color w:val="000000"/>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7052E6" w:rsidRPr="00B04F2F" w:rsidRDefault="007052E6" w:rsidP="007052E6">
      <w:pPr>
        <w:shd w:val="clear" w:color="auto" w:fill="FFFFFF"/>
        <w:spacing w:before="240" w:after="0" w:line="240" w:lineRule="auto"/>
        <w:jc w:val="both"/>
        <w:outlineLvl w:val="1"/>
        <w:rPr>
          <w:rFonts w:ascii="Times New Roman" w:eastAsia="Times New Roman" w:hAnsi="Times New Roman" w:cs="Times New Roman"/>
          <w:b/>
          <w:bCs/>
          <w:caps/>
          <w:color w:val="000000"/>
          <w:sz w:val="24"/>
          <w:szCs w:val="24"/>
        </w:rPr>
      </w:pPr>
      <w:r w:rsidRPr="00B04F2F">
        <w:rPr>
          <w:rFonts w:ascii="Times New Roman" w:eastAsia="Times New Roman" w:hAnsi="Times New Roman" w:cs="Times New Roman"/>
          <w:b/>
          <w:bCs/>
          <w:caps/>
          <w:color w:val="000000"/>
          <w:sz w:val="24"/>
          <w:szCs w:val="24"/>
        </w:rPr>
        <w:t>МЕТАПРЕДМЕТНЫЕ РЕЗУЛЬТАТЫ</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proofErr w:type="spellStart"/>
      <w:r w:rsidRPr="00B04F2F">
        <w:rPr>
          <w:rFonts w:ascii="Times New Roman" w:eastAsia="Times New Roman" w:hAnsi="Times New Roman" w:cs="Times New Roman"/>
          <w:color w:val="000000"/>
          <w:sz w:val="24"/>
          <w:szCs w:val="24"/>
        </w:rPr>
        <w:t>Метапредметные</w:t>
      </w:r>
      <w:proofErr w:type="spellEnd"/>
      <w:r w:rsidRPr="00B04F2F">
        <w:rPr>
          <w:rFonts w:ascii="Times New Roman" w:eastAsia="Times New Roman" w:hAnsi="Times New Roman" w:cs="Times New Roman"/>
          <w:color w:val="000000"/>
          <w:sz w:val="24"/>
          <w:szCs w:val="24"/>
        </w:rPr>
        <w:t xml:space="preserve"> результаты характеризуют </w:t>
      </w:r>
      <w:proofErr w:type="spellStart"/>
      <w:r w:rsidRPr="00B04F2F">
        <w:rPr>
          <w:rFonts w:ascii="Times New Roman" w:eastAsia="Times New Roman" w:hAnsi="Times New Roman" w:cs="Times New Roman"/>
          <w:color w:val="000000"/>
          <w:sz w:val="24"/>
          <w:szCs w:val="24"/>
        </w:rPr>
        <w:t>сформированность</w:t>
      </w:r>
      <w:proofErr w:type="spellEnd"/>
      <w:r w:rsidRPr="00B04F2F">
        <w:rPr>
          <w:rFonts w:ascii="Times New Roman" w:eastAsia="Times New Roman" w:hAnsi="Times New Roman" w:cs="Times New Roman"/>
          <w:color w:val="000000"/>
          <w:sz w:val="24"/>
          <w:szCs w:val="24"/>
        </w:rPr>
        <w:t xml:space="preserve"> у обучающихся </w:t>
      </w:r>
      <w:proofErr w:type="spellStart"/>
      <w:r w:rsidRPr="00B04F2F">
        <w:rPr>
          <w:rFonts w:ascii="Times New Roman" w:eastAsia="Times New Roman" w:hAnsi="Times New Roman" w:cs="Times New Roman"/>
          <w:color w:val="000000"/>
          <w:sz w:val="24"/>
          <w:szCs w:val="24"/>
        </w:rPr>
        <w:t>межпредметных</w:t>
      </w:r>
      <w:proofErr w:type="spellEnd"/>
      <w:r w:rsidRPr="00B04F2F">
        <w:rPr>
          <w:rFonts w:ascii="Times New Roman" w:eastAsia="Times New Roman" w:hAnsi="Times New Roman" w:cs="Times New Roman"/>
          <w:color w:val="000000"/>
          <w:sz w:val="24"/>
          <w:szCs w:val="24"/>
        </w:rPr>
        <w:t xml:space="preserve">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proofErr w:type="spellStart"/>
      <w:r w:rsidRPr="00B04F2F">
        <w:rPr>
          <w:rFonts w:ascii="Times New Roman" w:eastAsia="Times New Roman" w:hAnsi="Times New Roman" w:cs="Times New Roman"/>
          <w:color w:val="000000"/>
          <w:sz w:val="24"/>
          <w:szCs w:val="24"/>
        </w:rPr>
        <w:t>Метапредметные</w:t>
      </w:r>
      <w:proofErr w:type="spellEnd"/>
      <w:r w:rsidRPr="00B04F2F">
        <w:rPr>
          <w:rFonts w:ascii="Times New Roman" w:eastAsia="Times New Roman" w:hAnsi="Times New Roman" w:cs="Times New Roman"/>
          <w:color w:val="000000"/>
          <w:sz w:val="24"/>
          <w:szCs w:val="24"/>
        </w:rPr>
        <w:t xml:space="preserve"> результаты, формируемые в ходе изучения учебного предмета ОБЖ, должны отражать:</w:t>
      </w:r>
    </w:p>
    <w:p w:rsidR="007052E6" w:rsidRPr="00B04F2F" w:rsidRDefault="007052E6" w:rsidP="007052E6">
      <w:pPr>
        <w:shd w:val="clear" w:color="auto" w:fill="FFFFFF"/>
        <w:spacing w:after="0" w:line="240" w:lineRule="auto"/>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1.</w:t>
      </w:r>
      <w:r w:rsidRPr="00B04F2F">
        <w:rPr>
          <w:rFonts w:ascii="Times New Roman" w:eastAsia="Times New Roman" w:hAnsi="Times New Roman" w:cs="Times New Roman"/>
          <w:b/>
          <w:bCs/>
          <w:color w:val="000000"/>
          <w:sz w:val="24"/>
          <w:szCs w:val="24"/>
        </w:rPr>
        <w:t> </w:t>
      </w:r>
      <w:r w:rsidRPr="00B04F2F">
        <w:rPr>
          <w:rFonts w:ascii="Times New Roman" w:eastAsia="Times New Roman" w:hAnsi="Times New Roman" w:cs="Times New Roman"/>
          <w:b/>
          <w:bCs/>
          <w:color w:val="000000"/>
          <w:sz w:val="24"/>
          <w:szCs w:val="24"/>
        </w:rPr>
        <w:t>Овладение универсальными познавательными действи</w:t>
      </w:r>
      <w:r w:rsidRPr="00B04F2F">
        <w:rPr>
          <w:rFonts w:ascii="Times New Roman" w:eastAsia="Times New Roman" w:hAnsi="Times New Roman" w:cs="Times New Roman"/>
          <w:b/>
          <w:bCs/>
          <w:color w:val="000000"/>
          <w:sz w:val="24"/>
          <w:szCs w:val="24"/>
        </w:rPr>
        <w:softHyphen/>
        <w:t>ями.</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u w:val="single"/>
        </w:rPr>
        <w:t>Базовые логические действия:</w:t>
      </w:r>
    </w:p>
    <w:p w:rsidR="007052E6" w:rsidRPr="00D85F6A" w:rsidRDefault="007052E6" w:rsidP="007052E6">
      <w:pPr>
        <w:pStyle w:val="a5"/>
        <w:numPr>
          <w:ilvl w:val="0"/>
          <w:numId w:val="16"/>
        </w:numPr>
        <w:shd w:val="clear" w:color="auto" w:fill="FFFFFF"/>
        <w:ind w:left="0"/>
        <w:jc w:val="both"/>
        <w:rPr>
          <w:color w:val="000000"/>
        </w:rPr>
      </w:pPr>
      <w:r w:rsidRPr="00D85F6A">
        <w:rPr>
          <w:color w:val="000000"/>
        </w:rPr>
        <w:t>выявлять и характеризовать существенные признаки объектов (явлений);</w:t>
      </w:r>
    </w:p>
    <w:p w:rsidR="007052E6" w:rsidRDefault="007052E6" w:rsidP="007052E6">
      <w:pPr>
        <w:shd w:val="clear" w:color="auto" w:fill="FFFFFF"/>
        <w:spacing w:after="0" w:line="240" w:lineRule="auto"/>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устанавливать существенный признак классификации, основания для обобщения и сравнения, критерии проводимого анализа;</w:t>
      </w:r>
    </w:p>
    <w:p w:rsidR="007052E6" w:rsidRDefault="007052E6" w:rsidP="007052E6">
      <w:pPr>
        <w:shd w:val="clear" w:color="auto" w:fill="FFFFFF"/>
        <w:spacing w:after="0" w:line="240" w:lineRule="auto"/>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 xml:space="preserve">с учётом предложенной задачи выявлять закономерности и противоречия в рассматриваемых фактах, данных и наблюдениях; </w:t>
      </w:r>
    </w:p>
    <w:p w:rsidR="007052E6" w:rsidRPr="007425F0" w:rsidRDefault="007052E6" w:rsidP="007052E6">
      <w:pPr>
        <w:pStyle w:val="a5"/>
        <w:numPr>
          <w:ilvl w:val="0"/>
          <w:numId w:val="16"/>
        </w:numPr>
        <w:shd w:val="clear" w:color="auto" w:fill="FFFFFF"/>
        <w:ind w:left="0"/>
        <w:jc w:val="both"/>
        <w:rPr>
          <w:color w:val="000000"/>
        </w:rPr>
      </w:pPr>
      <w:r w:rsidRPr="007425F0">
        <w:rPr>
          <w:color w:val="000000"/>
        </w:rPr>
        <w:t>предлагать критерии для выявления закономерностей и противоречий;</w:t>
      </w:r>
    </w:p>
    <w:p w:rsidR="007052E6" w:rsidRDefault="007052E6" w:rsidP="007052E6">
      <w:pPr>
        <w:pStyle w:val="a5"/>
        <w:numPr>
          <w:ilvl w:val="0"/>
          <w:numId w:val="16"/>
        </w:numPr>
        <w:shd w:val="clear" w:color="auto" w:fill="FFFFFF"/>
        <w:ind w:left="0"/>
        <w:jc w:val="both"/>
        <w:rPr>
          <w:color w:val="000000"/>
        </w:rPr>
      </w:pPr>
      <w:r w:rsidRPr="007425F0">
        <w:rPr>
          <w:color w:val="000000"/>
        </w:rPr>
        <w:t>выявлять дефициты информации, данных, необходимых для решения поставленной задачи;</w:t>
      </w:r>
    </w:p>
    <w:p w:rsidR="007052E6" w:rsidRDefault="007052E6" w:rsidP="007052E6">
      <w:pPr>
        <w:pStyle w:val="a5"/>
        <w:numPr>
          <w:ilvl w:val="0"/>
          <w:numId w:val="16"/>
        </w:numPr>
        <w:shd w:val="clear" w:color="auto" w:fill="FFFFFF"/>
        <w:ind w:left="0"/>
        <w:jc w:val="both"/>
        <w:rPr>
          <w:color w:val="000000"/>
        </w:rPr>
      </w:pPr>
      <w:r w:rsidRPr="007425F0">
        <w:rPr>
          <w:color w:val="000000"/>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052E6" w:rsidRPr="007425F0" w:rsidRDefault="007052E6" w:rsidP="007052E6">
      <w:pPr>
        <w:pStyle w:val="a5"/>
        <w:numPr>
          <w:ilvl w:val="0"/>
          <w:numId w:val="16"/>
        </w:numPr>
        <w:shd w:val="clear" w:color="auto" w:fill="FFFFFF"/>
        <w:ind w:left="0"/>
        <w:jc w:val="both"/>
        <w:rPr>
          <w:color w:val="000000"/>
        </w:rPr>
      </w:pPr>
      <w:r w:rsidRPr="007425F0">
        <w:rPr>
          <w:color w:val="000000"/>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u w:val="single"/>
        </w:rPr>
        <w:t>Базовые исследовательские действия:</w:t>
      </w:r>
    </w:p>
    <w:p w:rsidR="007052E6" w:rsidRPr="007425F0" w:rsidRDefault="007052E6" w:rsidP="007052E6">
      <w:pPr>
        <w:pStyle w:val="a5"/>
        <w:numPr>
          <w:ilvl w:val="0"/>
          <w:numId w:val="17"/>
        </w:numPr>
        <w:shd w:val="clear" w:color="auto" w:fill="FFFFFF"/>
        <w:ind w:left="0"/>
        <w:jc w:val="both"/>
        <w:rPr>
          <w:color w:val="000000"/>
        </w:rPr>
      </w:pPr>
      <w:r w:rsidRPr="007425F0">
        <w:rPr>
          <w:color w:val="000000"/>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7052E6" w:rsidRDefault="007052E6" w:rsidP="007052E6">
      <w:pPr>
        <w:pStyle w:val="a5"/>
        <w:numPr>
          <w:ilvl w:val="0"/>
          <w:numId w:val="17"/>
        </w:numPr>
        <w:shd w:val="clear" w:color="auto" w:fill="FFFFFF"/>
        <w:ind w:left="0"/>
        <w:jc w:val="both"/>
        <w:rPr>
          <w:color w:val="000000"/>
        </w:rPr>
      </w:pPr>
      <w:r w:rsidRPr="007425F0">
        <w:rPr>
          <w:color w:val="000000"/>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7052E6" w:rsidRDefault="007052E6" w:rsidP="007052E6">
      <w:pPr>
        <w:pStyle w:val="a5"/>
        <w:numPr>
          <w:ilvl w:val="0"/>
          <w:numId w:val="17"/>
        </w:numPr>
        <w:shd w:val="clear" w:color="auto" w:fill="FFFFFF"/>
        <w:ind w:left="0"/>
        <w:jc w:val="both"/>
        <w:rPr>
          <w:color w:val="000000"/>
        </w:rPr>
      </w:pPr>
      <w:r w:rsidRPr="007425F0">
        <w:rPr>
          <w:color w:val="000000"/>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7052E6" w:rsidRPr="007425F0" w:rsidRDefault="007052E6" w:rsidP="007052E6">
      <w:pPr>
        <w:pStyle w:val="a5"/>
        <w:numPr>
          <w:ilvl w:val="0"/>
          <w:numId w:val="17"/>
        </w:numPr>
        <w:shd w:val="clear" w:color="auto" w:fill="FFFFFF"/>
        <w:ind w:left="0"/>
        <w:jc w:val="both"/>
        <w:rPr>
          <w:color w:val="000000"/>
        </w:rPr>
      </w:pPr>
      <w:r w:rsidRPr="007425F0">
        <w:rPr>
          <w:color w:val="000000"/>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u w:val="single"/>
        </w:rPr>
        <w:t>Работа с информацией:</w:t>
      </w:r>
    </w:p>
    <w:p w:rsidR="007052E6" w:rsidRPr="007425F0" w:rsidRDefault="007052E6" w:rsidP="007052E6">
      <w:pPr>
        <w:pStyle w:val="a5"/>
        <w:numPr>
          <w:ilvl w:val="0"/>
          <w:numId w:val="18"/>
        </w:numPr>
        <w:shd w:val="clear" w:color="auto" w:fill="FFFFFF"/>
        <w:ind w:left="0"/>
        <w:jc w:val="both"/>
        <w:rPr>
          <w:color w:val="000000"/>
        </w:rPr>
      </w:pPr>
      <w:r w:rsidRPr="007425F0">
        <w:rPr>
          <w:color w:val="000000"/>
        </w:rPr>
        <w:lastRenderedPageBreak/>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052E6" w:rsidRDefault="007052E6" w:rsidP="007052E6">
      <w:pPr>
        <w:pStyle w:val="a5"/>
        <w:numPr>
          <w:ilvl w:val="0"/>
          <w:numId w:val="18"/>
        </w:numPr>
        <w:shd w:val="clear" w:color="auto" w:fill="FFFFFF"/>
        <w:ind w:left="0"/>
        <w:jc w:val="both"/>
        <w:rPr>
          <w:color w:val="000000"/>
        </w:rPr>
      </w:pPr>
      <w:r w:rsidRPr="007425F0">
        <w:rPr>
          <w:color w:val="000000"/>
        </w:rPr>
        <w:t>выбирать, анализировать, систематизировать и интерпретировать информацию различных видов и форм представления;</w:t>
      </w:r>
    </w:p>
    <w:p w:rsidR="007052E6" w:rsidRDefault="007052E6" w:rsidP="007052E6">
      <w:pPr>
        <w:pStyle w:val="a5"/>
        <w:numPr>
          <w:ilvl w:val="0"/>
          <w:numId w:val="18"/>
        </w:numPr>
        <w:shd w:val="clear" w:color="auto" w:fill="FFFFFF"/>
        <w:ind w:left="0"/>
        <w:jc w:val="both"/>
        <w:rPr>
          <w:color w:val="000000"/>
        </w:rPr>
      </w:pPr>
      <w:r w:rsidRPr="007425F0">
        <w:rPr>
          <w:color w:val="000000"/>
        </w:rPr>
        <w:t>находить сходные аргументы (подтверждающие или опровергающие одну и ту же идею, версию) в различных информационных источниках;</w:t>
      </w:r>
    </w:p>
    <w:p w:rsidR="007052E6" w:rsidRDefault="007052E6" w:rsidP="007052E6">
      <w:pPr>
        <w:pStyle w:val="a5"/>
        <w:numPr>
          <w:ilvl w:val="0"/>
          <w:numId w:val="18"/>
        </w:numPr>
        <w:shd w:val="clear" w:color="auto" w:fill="FFFFFF"/>
        <w:ind w:left="0"/>
        <w:jc w:val="both"/>
        <w:rPr>
          <w:color w:val="000000"/>
        </w:rPr>
      </w:pPr>
      <w:r w:rsidRPr="007425F0">
        <w:rPr>
          <w:color w:val="000000"/>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w:t>
      </w:r>
      <w:r w:rsidRPr="007425F0">
        <w:rPr>
          <w:color w:val="000000"/>
        </w:rPr>
        <w:softHyphen/>
        <w:t>циями;</w:t>
      </w:r>
    </w:p>
    <w:p w:rsidR="007052E6" w:rsidRDefault="007052E6" w:rsidP="007052E6">
      <w:pPr>
        <w:pStyle w:val="a5"/>
        <w:numPr>
          <w:ilvl w:val="0"/>
          <w:numId w:val="18"/>
        </w:numPr>
        <w:shd w:val="clear" w:color="auto" w:fill="FFFFFF"/>
        <w:ind w:left="0"/>
        <w:jc w:val="both"/>
        <w:rPr>
          <w:color w:val="000000"/>
        </w:rPr>
      </w:pPr>
      <w:r w:rsidRPr="007425F0">
        <w:rPr>
          <w:color w:val="000000"/>
        </w:rPr>
        <w:t>оценивать надёжность информации по критериям, предложенным педагогическим работником или сформулированным самостоятельно;</w:t>
      </w:r>
    </w:p>
    <w:p w:rsidR="007052E6" w:rsidRPr="007425F0" w:rsidRDefault="007052E6" w:rsidP="007052E6">
      <w:pPr>
        <w:pStyle w:val="a5"/>
        <w:numPr>
          <w:ilvl w:val="0"/>
          <w:numId w:val="18"/>
        </w:numPr>
        <w:shd w:val="clear" w:color="auto" w:fill="FFFFFF"/>
        <w:ind w:left="0"/>
        <w:jc w:val="both"/>
        <w:rPr>
          <w:color w:val="000000"/>
        </w:rPr>
      </w:pPr>
      <w:r w:rsidRPr="007425F0">
        <w:rPr>
          <w:color w:val="000000"/>
        </w:rPr>
        <w:t>эффективно запоминать и систематизировать информацию.</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 xml:space="preserve">Овладение системой универсальных познавательных действий обеспечивает </w:t>
      </w:r>
      <w:proofErr w:type="spellStart"/>
      <w:r w:rsidRPr="00B04F2F">
        <w:rPr>
          <w:rFonts w:ascii="Times New Roman" w:eastAsia="Times New Roman" w:hAnsi="Times New Roman" w:cs="Times New Roman"/>
          <w:color w:val="000000"/>
          <w:sz w:val="24"/>
          <w:szCs w:val="24"/>
        </w:rPr>
        <w:t>сформированность</w:t>
      </w:r>
      <w:proofErr w:type="spellEnd"/>
      <w:r w:rsidRPr="00B04F2F">
        <w:rPr>
          <w:rFonts w:ascii="Times New Roman" w:eastAsia="Times New Roman" w:hAnsi="Times New Roman" w:cs="Times New Roman"/>
          <w:color w:val="000000"/>
          <w:sz w:val="24"/>
          <w:szCs w:val="24"/>
        </w:rPr>
        <w:t xml:space="preserve"> когнитивных навыков обучающихся.</w:t>
      </w:r>
    </w:p>
    <w:p w:rsidR="007052E6" w:rsidRPr="00B04F2F" w:rsidRDefault="007052E6" w:rsidP="007052E6">
      <w:pPr>
        <w:shd w:val="clear" w:color="auto" w:fill="FFFFFF"/>
        <w:spacing w:after="0" w:line="240" w:lineRule="auto"/>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b/>
          <w:bCs/>
          <w:color w:val="000000"/>
          <w:sz w:val="24"/>
          <w:szCs w:val="24"/>
        </w:rPr>
        <w:t>2. Овладение универсальными коммуникативными действи</w:t>
      </w:r>
      <w:r w:rsidRPr="00B04F2F">
        <w:rPr>
          <w:rFonts w:ascii="Times New Roman" w:eastAsia="Times New Roman" w:hAnsi="Times New Roman" w:cs="Times New Roman"/>
          <w:b/>
          <w:bCs/>
          <w:color w:val="000000"/>
          <w:sz w:val="24"/>
          <w:szCs w:val="24"/>
        </w:rPr>
        <w:softHyphen/>
        <w:t>ями.</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u w:val="single"/>
        </w:rPr>
        <w:t>Общение:</w:t>
      </w:r>
    </w:p>
    <w:p w:rsidR="007052E6" w:rsidRPr="007425F0" w:rsidRDefault="007052E6" w:rsidP="007052E6">
      <w:pPr>
        <w:pStyle w:val="a5"/>
        <w:numPr>
          <w:ilvl w:val="0"/>
          <w:numId w:val="19"/>
        </w:numPr>
        <w:shd w:val="clear" w:color="auto" w:fill="FFFFFF"/>
        <w:ind w:left="0"/>
        <w:jc w:val="both"/>
        <w:rPr>
          <w:color w:val="000000"/>
        </w:rPr>
      </w:pPr>
      <w:r w:rsidRPr="007425F0">
        <w:rPr>
          <w:color w:val="000000"/>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7052E6" w:rsidRDefault="007052E6" w:rsidP="007052E6">
      <w:pPr>
        <w:pStyle w:val="a5"/>
        <w:numPr>
          <w:ilvl w:val="0"/>
          <w:numId w:val="19"/>
        </w:numPr>
        <w:shd w:val="clear" w:color="auto" w:fill="FFFFFF"/>
        <w:ind w:left="0"/>
        <w:jc w:val="both"/>
        <w:rPr>
          <w:color w:val="000000"/>
        </w:rPr>
      </w:pPr>
      <w:r w:rsidRPr="007425F0">
        <w:rPr>
          <w:color w:val="000000"/>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7052E6" w:rsidRDefault="007052E6" w:rsidP="007052E6">
      <w:pPr>
        <w:pStyle w:val="a5"/>
        <w:numPr>
          <w:ilvl w:val="0"/>
          <w:numId w:val="19"/>
        </w:numPr>
        <w:shd w:val="clear" w:color="auto" w:fill="FFFFFF"/>
        <w:ind w:left="0"/>
        <w:jc w:val="both"/>
        <w:rPr>
          <w:color w:val="000000"/>
        </w:rPr>
      </w:pPr>
      <w:r w:rsidRPr="007425F0">
        <w:rPr>
          <w:color w:val="000000"/>
        </w:rPr>
        <w:t>сопоставлять свои суждения с суждениями других участников диалога, обнаруживать различие и сходство позиций;</w:t>
      </w:r>
    </w:p>
    <w:p w:rsidR="007052E6" w:rsidRDefault="007052E6" w:rsidP="007052E6">
      <w:pPr>
        <w:pStyle w:val="a5"/>
        <w:numPr>
          <w:ilvl w:val="0"/>
          <w:numId w:val="19"/>
        </w:numPr>
        <w:shd w:val="clear" w:color="auto" w:fill="FFFFFF"/>
        <w:ind w:left="0"/>
        <w:jc w:val="both"/>
        <w:rPr>
          <w:color w:val="000000"/>
        </w:rPr>
      </w:pPr>
      <w:r w:rsidRPr="007425F0">
        <w:rPr>
          <w:color w:val="000000"/>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7052E6" w:rsidRPr="007425F0" w:rsidRDefault="007052E6" w:rsidP="007052E6">
      <w:pPr>
        <w:pStyle w:val="a5"/>
        <w:numPr>
          <w:ilvl w:val="0"/>
          <w:numId w:val="19"/>
        </w:numPr>
        <w:shd w:val="clear" w:color="auto" w:fill="FFFFFF"/>
        <w:ind w:left="0"/>
        <w:jc w:val="both"/>
        <w:rPr>
          <w:color w:val="000000"/>
        </w:rPr>
      </w:pPr>
      <w:r w:rsidRPr="007425F0">
        <w:rPr>
          <w:color w:val="000000"/>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u w:val="single"/>
        </w:rPr>
        <w:t>Совместная деятельность (сотрудничество):</w:t>
      </w:r>
    </w:p>
    <w:p w:rsidR="007052E6" w:rsidRPr="007425F0" w:rsidRDefault="007052E6" w:rsidP="007052E6">
      <w:pPr>
        <w:pStyle w:val="a5"/>
        <w:numPr>
          <w:ilvl w:val="0"/>
          <w:numId w:val="20"/>
        </w:numPr>
        <w:shd w:val="clear" w:color="auto" w:fill="FFFFFF"/>
        <w:ind w:left="0"/>
        <w:jc w:val="both"/>
        <w:rPr>
          <w:color w:val="000000"/>
        </w:rPr>
      </w:pPr>
      <w:r w:rsidRPr="007425F0">
        <w:rPr>
          <w:color w:val="000000"/>
        </w:rPr>
        <w:t>понимать и использовать преимущества командной и индивидуальной работы при решении конкретной учебной задачи;</w:t>
      </w:r>
    </w:p>
    <w:p w:rsidR="007052E6" w:rsidRDefault="007052E6" w:rsidP="007052E6">
      <w:pPr>
        <w:pStyle w:val="a5"/>
        <w:numPr>
          <w:ilvl w:val="0"/>
          <w:numId w:val="20"/>
        </w:numPr>
        <w:shd w:val="clear" w:color="auto" w:fill="FFFFFF"/>
        <w:ind w:left="0"/>
        <w:jc w:val="both"/>
        <w:rPr>
          <w:color w:val="000000"/>
        </w:rPr>
      </w:pPr>
      <w:r w:rsidRPr="007425F0">
        <w:rPr>
          <w:color w:val="000000"/>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7052E6" w:rsidRDefault="007052E6" w:rsidP="007052E6">
      <w:pPr>
        <w:pStyle w:val="a5"/>
        <w:numPr>
          <w:ilvl w:val="0"/>
          <w:numId w:val="20"/>
        </w:numPr>
        <w:shd w:val="clear" w:color="auto" w:fill="FFFFFF"/>
        <w:ind w:left="0"/>
        <w:jc w:val="both"/>
        <w:rPr>
          <w:color w:val="000000"/>
        </w:rPr>
      </w:pPr>
      <w:r w:rsidRPr="007425F0">
        <w:rPr>
          <w:color w:val="000000"/>
        </w:rPr>
        <w:t xml:space="preserve">определять свои действия и действия партнёра, которые помогали или затрудняли нахождение общего решения, </w:t>
      </w:r>
      <w:proofErr w:type="spellStart"/>
      <w:proofErr w:type="gramStart"/>
      <w:r w:rsidRPr="007425F0">
        <w:rPr>
          <w:color w:val="000000"/>
        </w:rPr>
        <w:t>оцени-вать</w:t>
      </w:r>
      <w:proofErr w:type="spellEnd"/>
      <w:proofErr w:type="gramEnd"/>
      <w:r w:rsidRPr="007425F0">
        <w:rPr>
          <w:color w:val="000000"/>
        </w:rPr>
        <w:t xml:space="preserve">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7052E6" w:rsidRPr="007425F0" w:rsidRDefault="007052E6" w:rsidP="007052E6">
      <w:pPr>
        <w:shd w:val="clear" w:color="auto" w:fill="FFFFFF"/>
        <w:spacing w:after="0" w:line="240" w:lineRule="auto"/>
        <w:jc w:val="both"/>
        <w:rPr>
          <w:rFonts w:ascii="Times New Roman" w:eastAsia="Times New Roman" w:hAnsi="Times New Roman" w:cs="Times New Roman"/>
          <w:color w:val="000000"/>
          <w:sz w:val="24"/>
          <w:szCs w:val="24"/>
        </w:rPr>
      </w:pPr>
      <w:r w:rsidRPr="007425F0">
        <w:rPr>
          <w:rFonts w:ascii="Times New Roman" w:eastAsia="Times New Roman" w:hAnsi="Times New Roman" w:cs="Times New Roman"/>
          <w:color w:val="000000"/>
          <w:sz w:val="24"/>
          <w:szCs w:val="24"/>
        </w:rPr>
        <w:t xml:space="preserve">Овладение системой универсальных коммуникативных действий обеспечивает </w:t>
      </w:r>
      <w:proofErr w:type="spellStart"/>
      <w:r w:rsidRPr="007425F0">
        <w:rPr>
          <w:rFonts w:ascii="Times New Roman" w:eastAsia="Times New Roman" w:hAnsi="Times New Roman" w:cs="Times New Roman"/>
          <w:color w:val="000000"/>
          <w:sz w:val="24"/>
          <w:szCs w:val="24"/>
        </w:rPr>
        <w:t>сформированность</w:t>
      </w:r>
      <w:proofErr w:type="spellEnd"/>
      <w:r w:rsidRPr="007425F0">
        <w:rPr>
          <w:rFonts w:ascii="Times New Roman" w:eastAsia="Times New Roman" w:hAnsi="Times New Roman" w:cs="Times New Roman"/>
          <w:color w:val="000000"/>
          <w:sz w:val="24"/>
          <w:szCs w:val="24"/>
        </w:rPr>
        <w:t xml:space="preserve"> социальных навыков и эмоционального интеллекта обучающихся.</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b/>
          <w:bCs/>
          <w:color w:val="000000"/>
          <w:sz w:val="24"/>
          <w:szCs w:val="24"/>
        </w:rPr>
        <w:t>3. Овладение универсальными учебными регулятивными действиями.</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u w:val="single"/>
        </w:rPr>
        <w:t>Самоорганизация:</w:t>
      </w:r>
    </w:p>
    <w:p w:rsidR="007052E6" w:rsidRPr="007425F0" w:rsidRDefault="007052E6" w:rsidP="007052E6">
      <w:pPr>
        <w:pStyle w:val="a5"/>
        <w:numPr>
          <w:ilvl w:val="0"/>
          <w:numId w:val="21"/>
        </w:numPr>
        <w:shd w:val="clear" w:color="auto" w:fill="FFFFFF"/>
        <w:ind w:left="0"/>
        <w:jc w:val="both"/>
        <w:rPr>
          <w:color w:val="000000"/>
        </w:rPr>
      </w:pPr>
      <w:r w:rsidRPr="007425F0">
        <w:rPr>
          <w:color w:val="000000"/>
        </w:rPr>
        <w:t>выявлять проблемные вопросы, требующие решения в жизненных и учебных ситуациях;</w:t>
      </w:r>
    </w:p>
    <w:p w:rsidR="007052E6" w:rsidRDefault="007052E6" w:rsidP="007052E6">
      <w:pPr>
        <w:pStyle w:val="a5"/>
        <w:numPr>
          <w:ilvl w:val="0"/>
          <w:numId w:val="21"/>
        </w:numPr>
        <w:shd w:val="clear" w:color="auto" w:fill="FFFFFF"/>
        <w:ind w:left="0"/>
        <w:jc w:val="both"/>
        <w:rPr>
          <w:color w:val="000000"/>
        </w:rPr>
      </w:pPr>
      <w:r w:rsidRPr="007425F0">
        <w:rPr>
          <w:color w:val="000000"/>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7052E6" w:rsidRPr="007425F0" w:rsidRDefault="007052E6" w:rsidP="007052E6">
      <w:pPr>
        <w:pStyle w:val="a5"/>
        <w:numPr>
          <w:ilvl w:val="0"/>
          <w:numId w:val="21"/>
        </w:numPr>
        <w:shd w:val="clear" w:color="auto" w:fill="FFFFFF"/>
        <w:ind w:left="0"/>
        <w:jc w:val="both"/>
        <w:rPr>
          <w:color w:val="000000"/>
        </w:rPr>
      </w:pPr>
      <w:r w:rsidRPr="007425F0">
        <w:rPr>
          <w:color w:val="000000"/>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u w:val="single"/>
        </w:rPr>
        <w:t>Самоконтроль (рефлексия):</w:t>
      </w:r>
    </w:p>
    <w:p w:rsidR="007052E6" w:rsidRPr="007425F0" w:rsidRDefault="007052E6" w:rsidP="007052E6">
      <w:pPr>
        <w:pStyle w:val="a5"/>
        <w:numPr>
          <w:ilvl w:val="0"/>
          <w:numId w:val="22"/>
        </w:numPr>
        <w:shd w:val="clear" w:color="auto" w:fill="FFFFFF"/>
        <w:ind w:left="0"/>
        <w:jc w:val="both"/>
        <w:rPr>
          <w:color w:val="000000"/>
        </w:rPr>
      </w:pPr>
      <w:r w:rsidRPr="007425F0">
        <w:rPr>
          <w:color w:val="000000"/>
        </w:rPr>
        <w:lastRenderedPageBreak/>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7052E6" w:rsidRDefault="007052E6" w:rsidP="007052E6">
      <w:pPr>
        <w:pStyle w:val="a5"/>
        <w:numPr>
          <w:ilvl w:val="0"/>
          <w:numId w:val="22"/>
        </w:numPr>
        <w:shd w:val="clear" w:color="auto" w:fill="FFFFFF"/>
        <w:ind w:left="0"/>
        <w:jc w:val="both"/>
        <w:rPr>
          <w:color w:val="000000"/>
        </w:rPr>
      </w:pPr>
      <w:r w:rsidRPr="007425F0">
        <w:rPr>
          <w:color w:val="000000"/>
        </w:rPr>
        <w:t>объяснять причины достижения (</w:t>
      </w:r>
      <w:proofErr w:type="spellStart"/>
      <w:r w:rsidRPr="007425F0">
        <w:rPr>
          <w:color w:val="000000"/>
        </w:rPr>
        <w:t>недостижения</w:t>
      </w:r>
      <w:proofErr w:type="spellEnd"/>
      <w:r w:rsidRPr="007425F0">
        <w:rPr>
          <w:color w:val="000000"/>
        </w:rPr>
        <w:t>) результатов деятельности, давать оценку приобретённому опыту, уметь находить позитивное в произошедшей ситуации;</w:t>
      </w:r>
    </w:p>
    <w:p w:rsidR="007052E6" w:rsidRPr="007425F0" w:rsidRDefault="007052E6" w:rsidP="007052E6">
      <w:pPr>
        <w:pStyle w:val="a5"/>
        <w:numPr>
          <w:ilvl w:val="0"/>
          <w:numId w:val="22"/>
        </w:numPr>
        <w:shd w:val="clear" w:color="auto" w:fill="FFFFFF"/>
        <w:ind w:left="0"/>
        <w:jc w:val="both"/>
        <w:rPr>
          <w:color w:val="000000"/>
        </w:rPr>
      </w:pPr>
      <w:r w:rsidRPr="007425F0">
        <w:rPr>
          <w:color w:val="000000"/>
        </w:rPr>
        <w:t>оценивать соответствие результата цели и условиям.</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u w:val="single"/>
        </w:rPr>
        <w:t>Эмоциональный интеллект:</w:t>
      </w:r>
    </w:p>
    <w:p w:rsidR="007052E6" w:rsidRPr="007425F0" w:rsidRDefault="007052E6" w:rsidP="007052E6">
      <w:pPr>
        <w:pStyle w:val="a5"/>
        <w:numPr>
          <w:ilvl w:val="0"/>
          <w:numId w:val="23"/>
        </w:numPr>
        <w:shd w:val="clear" w:color="auto" w:fill="FFFFFF"/>
        <w:ind w:left="0"/>
        <w:jc w:val="both"/>
        <w:rPr>
          <w:color w:val="000000"/>
        </w:rPr>
      </w:pPr>
      <w:r w:rsidRPr="007425F0">
        <w:rPr>
          <w:color w:val="000000"/>
        </w:rPr>
        <w:t>управлять собственными эмоциями и не поддаваться эмоциям других, выявлять и анализировать их причины;</w:t>
      </w:r>
    </w:p>
    <w:p w:rsidR="007052E6" w:rsidRPr="007425F0" w:rsidRDefault="007052E6" w:rsidP="007052E6">
      <w:pPr>
        <w:pStyle w:val="a5"/>
        <w:numPr>
          <w:ilvl w:val="0"/>
          <w:numId w:val="23"/>
        </w:numPr>
        <w:shd w:val="clear" w:color="auto" w:fill="FFFFFF"/>
        <w:ind w:left="0"/>
        <w:jc w:val="both"/>
        <w:rPr>
          <w:color w:val="000000"/>
        </w:rPr>
      </w:pPr>
      <w:r w:rsidRPr="007425F0">
        <w:rPr>
          <w:color w:val="000000"/>
        </w:rPr>
        <w:t>ставить себя на место другого человека, понимать мотивы и намерения другого, регулировать способ выражения эмоций.</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u w:val="single"/>
        </w:rPr>
        <w:t>Принятие себя и других:</w:t>
      </w:r>
    </w:p>
    <w:p w:rsidR="007052E6" w:rsidRPr="007425F0" w:rsidRDefault="007052E6" w:rsidP="007052E6">
      <w:pPr>
        <w:pStyle w:val="a5"/>
        <w:numPr>
          <w:ilvl w:val="0"/>
          <w:numId w:val="24"/>
        </w:numPr>
        <w:shd w:val="clear" w:color="auto" w:fill="FFFFFF"/>
        <w:ind w:left="0"/>
        <w:jc w:val="both"/>
        <w:rPr>
          <w:color w:val="000000"/>
        </w:rPr>
      </w:pPr>
      <w:r w:rsidRPr="007425F0">
        <w:rPr>
          <w:color w:val="000000"/>
        </w:rPr>
        <w:t>осознанно относиться к другому человеку, его мнению, признавать право на ошибку свою и чужую;</w:t>
      </w:r>
    </w:p>
    <w:p w:rsidR="007052E6" w:rsidRPr="007425F0" w:rsidRDefault="007052E6" w:rsidP="007052E6">
      <w:pPr>
        <w:pStyle w:val="a5"/>
        <w:numPr>
          <w:ilvl w:val="0"/>
          <w:numId w:val="24"/>
        </w:numPr>
        <w:shd w:val="clear" w:color="auto" w:fill="FFFFFF"/>
        <w:ind w:left="0"/>
        <w:jc w:val="both"/>
        <w:rPr>
          <w:color w:val="000000"/>
        </w:rPr>
      </w:pPr>
      <w:r w:rsidRPr="007425F0">
        <w:rPr>
          <w:color w:val="000000"/>
        </w:rPr>
        <w:t>быть открытым себе и другим, осознавать невозможность контроля всего вокруг.</w:t>
      </w:r>
    </w:p>
    <w:p w:rsidR="007052E6" w:rsidRPr="00B04F2F" w:rsidRDefault="007052E6" w:rsidP="007052E6">
      <w:pPr>
        <w:shd w:val="clear" w:color="auto" w:fill="FFFFFF"/>
        <w:spacing w:after="0" w:line="240" w:lineRule="auto"/>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052E6" w:rsidRPr="00B04F2F" w:rsidRDefault="007052E6" w:rsidP="007052E6">
      <w:pPr>
        <w:shd w:val="clear" w:color="auto" w:fill="FFFFFF"/>
        <w:spacing w:before="240" w:after="0" w:line="240" w:lineRule="auto"/>
        <w:jc w:val="both"/>
        <w:outlineLvl w:val="1"/>
        <w:rPr>
          <w:rFonts w:ascii="Times New Roman" w:eastAsia="Times New Roman" w:hAnsi="Times New Roman" w:cs="Times New Roman"/>
          <w:b/>
          <w:bCs/>
          <w:caps/>
          <w:color w:val="000000"/>
          <w:sz w:val="24"/>
          <w:szCs w:val="24"/>
        </w:rPr>
      </w:pPr>
      <w:r w:rsidRPr="00B04F2F">
        <w:rPr>
          <w:rFonts w:ascii="Times New Roman" w:eastAsia="Times New Roman" w:hAnsi="Times New Roman" w:cs="Times New Roman"/>
          <w:b/>
          <w:bCs/>
          <w:caps/>
          <w:color w:val="000000"/>
          <w:sz w:val="24"/>
          <w:szCs w:val="24"/>
        </w:rPr>
        <w:t>ПРЕДМЕТНЫЕ РЕЗУЛЬТАТЫ</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 xml:space="preserve">Предметные результаты характеризуют </w:t>
      </w:r>
      <w:proofErr w:type="spellStart"/>
      <w:r w:rsidRPr="00B04F2F">
        <w:rPr>
          <w:rFonts w:ascii="Times New Roman" w:eastAsia="Times New Roman" w:hAnsi="Times New Roman" w:cs="Times New Roman"/>
          <w:color w:val="000000"/>
          <w:sz w:val="24"/>
          <w:szCs w:val="24"/>
        </w:rPr>
        <w:t>сформированностью</w:t>
      </w:r>
      <w:proofErr w:type="spellEnd"/>
      <w:r w:rsidRPr="00B04F2F">
        <w:rPr>
          <w:rFonts w:ascii="Times New Roman" w:eastAsia="Times New Roman" w:hAnsi="Times New Roman" w:cs="Times New Roman"/>
          <w:color w:val="000000"/>
          <w:sz w:val="24"/>
          <w:szCs w:val="24"/>
        </w:rPr>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B04F2F">
        <w:rPr>
          <w:rFonts w:ascii="Times New Roman" w:eastAsia="Times New Roman" w:hAnsi="Times New Roman" w:cs="Times New Roman"/>
          <w:color w:val="000000"/>
          <w:sz w:val="24"/>
          <w:szCs w:val="24"/>
        </w:rPr>
        <w:t>антиэкстремистского</w:t>
      </w:r>
      <w:proofErr w:type="spellEnd"/>
      <w:r w:rsidRPr="00B04F2F">
        <w:rPr>
          <w:rFonts w:ascii="Times New Roman" w:eastAsia="Times New Roman" w:hAnsi="Times New Roman" w:cs="Times New Roman"/>
          <w:color w:val="000000"/>
          <w:sz w:val="24"/>
          <w:szCs w:val="24"/>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Предметные результаты по предметной области «Физическая культура и основы безопасности жизнедеятельности» должны обеспечивать:</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По учебному предмету «</w:t>
      </w:r>
      <w:r>
        <w:rPr>
          <w:rFonts w:ascii="Times New Roman" w:eastAsia="Times New Roman" w:hAnsi="Times New Roman" w:cs="Times New Roman"/>
          <w:color w:val="000000"/>
          <w:sz w:val="24"/>
          <w:szCs w:val="24"/>
        </w:rPr>
        <w:t>Школа Безопасности</w:t>
      </w:r>
      <w:r w:rsidRPr="00B04F2F">
        <w:rPr>
          <w:rFonts w:ascii="Times New Roman" w:eastAsia="Times New Roman" w:hAnsi="Times New Roman" w:cs="Times New Roman"/>
          <w:color w:val="000000"/>
          <w:sz w:val="24"/>
          <w:szCs w:val="24"/>
        </w:rPr>
        <w:t>»:</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1)</w:t>
      </w:r>
      <w:r w:rsidRPr="00B04F2F">
        <w:rPr>
          <w:rFonts w:ascii="Times New Roman" w:eastAsia="Times New Roman" w:hAnsi="Times New Roman" w:cs="Times New Roman"/>
          <w:color w:val="000000"/>
          <w:sz w:val="24"/>
          <w:szCs w:val="24"/>
        </w:rPr>
        <w:t> </w:t>
      </w:r>
      <w:proofErr w:type="spellStart"/>
      <w:r w:rsidRPr="00B04F2F">
        <w:rPr>
          <w:rFonts w:ascii="Times New Roman" w:eastAsia="Times New Roman" w:hAnsi="Times New Roman" w:cs="Times New Roman"/>
          <w:color w:val="000000"/>
          <w:sz w:val="24"/>
          <w:szCs w:val="24"/>
        </w:rPr>
        <w:t>сформированность</w:t>
      </w:r>
      <w:proofErr w:type="spellEnd"/>
      <w:r w:rsidRPr="00B04F2F">
        <w:rPr>
          <w:rFonts w:ascii="Times New Roman" w:eastAsia="Times New Roman" w:hAnsi="Times New Roman" w:cs="Times New Roman"/>
          <w:color w:val="000000"/>
          <w:sz w:val="24"/>
          <w:szCs w:val="24"/>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w:t>
      </w:r>
      <w:proofErr w:type="gramStart"/>
      <w:r w:rsidRPr="00B04F2F">
        <w:rPr>
          <w:rFonts w:ascii="Times New Roman" w:eastAsia="Times New Roman" w:hAnsi="Times New Roman" w:cs="Times New Roman"/>
          <w:color w:val="000000"/>
          <w:sz w:val="24"/>
          <w:szCs w:val="24"/>
        </w:rPr>
        <w:t>в</w:t>
      </w:r>
      <w:proofErr w:type="gramEnd"/>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2)</w:t>
      </w:r>
      <w:r w:rsidRPr="00B04F2F">
        <w:rPr>
          <w:rFonts w:ascii="Times New Roman" w:eastAsia="Times New Roman" w:hAnsi="Times New Roman" w:cs="Times New Roman"/>
          <w:color w:val="000000"/>
          <w:sz w:val="24"/>
          <w:szCs w:val="24"/>
        </w:rPr>
        <w:t> </w:t>
      </w:r>
      <w:proofErr w:type="spellStart"/>
      <w:r w:rsidRPr="00B04F2F">
        <w:rPr>
          <w:rFonts w:ascii="Times New Roman" w:eastAsia="Times New Roman" w:hAnsi="Times New Roman" w:cs="Times New Roman"/>
          <w:color w:val="000000"/>
          <w:sz w:val="24"/>
          <w:szCs w:val="24"/>
        </w:rPr>
        <w:t>сформированность</w:t>
      </w:r>
      <w:proofErr w:type="spellEnd"/>
      <w:r w:rsidRPr="00B04F2F">
        <w:rPr>
          <w:rFonts w:ascii="Times New Roman" w:eastAsia="Times New Roman" w:hAnsi="Times New Roman" w:cs="Times New Roman"/>
          <w:color w:val="000000"/>
          <w:sz w:val="24"/>
          <w:szCs w:val="24"/>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3)</w:t>
      </w:r>
      <w:r w:rsidRPr="00B04F2F">
        <w:rPr>
          <w:rFonts w:ascii="Times New Roman" w:eastAsia="Times New Roman" w:hAnsi="Times New Roman" w:cs="Times New Roman"/>
          <w:color w:val="000000"/>
          <w:sz w:val="24"/>
          <w:szCs w:val="24"/>
        </w:rPr>
        <w:t> </w:t>
      </w:r>
      <w:proofErr w:type="spellStart"/>
      <w:r w:rsidRPr="00B04F2F">
        <w:rPr>
          <w:rFonts w:ascii="Times New Roman" w:eastAsia="Times New Roman" w:hAnsi="Times New Roman" w:cs="Times New Roman"/>
          <w:color w:val="000000"/>
          <w:sz w:val="24"/>
          <w:szCs w:val="24"/>
        </w:rPr>
        <w:t>сформированность</w:t>
      </w:r>
      <w:proofErr w:type="spellEnd"/>
      <w:r w:rsidRPr="00B04F2F">
        <w:rPr>
          <w:rFonts w:ascii="Times New Roman" w:eastAsia="Times New Roman" w:hAnsi="Times New Roman" w:cs="Times New Roman"/>
          <w:color w:val="000000"/>
          <w:sz w:val="24"/>
          <w:szCs w:val="24"/>
        </w:rPr>
        <w:t xml:space="preserve"> активной жизненной позиции, умений и навыков личного участия в обеспечении мер безопасности личности, общества и государства;</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4)</w:t>
      </w:r>
      <w:r w:rsidRPr="00B04F2F">
        <w:rPr>
          <w:rFonts w:ascii="Times New Roman" w:eastAsia="Times New Roman" w:hAnsi="Times New Roman" w:cs="Times New Roman"/>
          <w:color w:val="000000"/>
          <w:sz w:val="24"/>
          <w:szCs w:val="24"/>
        </w:rPr>
        <w:t> </w:t>
      </w:r>
      <w:r w:rsidRPr="00B04F2F">
        <w:rPr>
          <w:rFonts w:ascii="Times New Roman" w:eastAsia="Times New Roman" w:hAnsi="Times New Roman" w:cs="Times New Roman"/>
          <w:color w:val="000000"/>
          <w:sz w:val="24"/>
          <w:szCs w:val="24"/>
        </w:rPr>
        <w:t>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5)</w:t>
      </w:r>
      <w:r w:rsidRPr="00B04F2F">
        <w:rPr>
          <w:rFonts w:ascii="Times New Roman" w:eastAsia="Times New Roman" w:hAnsi="Times New Roman" w:cs="Times New Roman"/>
          <w:color w:val="000000"/>
          <w:sz w:val="24"/>
          <w:szCs w:val="24"/>
        </w:rPr>
        <w:t> </w:t>
      </w:r>
      <w:proofErr w:type="spellStart"/>
      <w:r w:rsidRPr="00B04F2F">
        <w:rPr>
          <w:rFonts w:ascii="Times New Roman" w:eastAsia="Times New Roman" w:hAnsi="Times New Roman" w:cs="Times New Roman"/>
          <w:color w:val="000000"/>
          <w:sz w:val="24"/>
          <w:szCs w:val="24"/>
        </w:rPr>
        <w:t>сформированность</w:t>
      </w:r>
      <w:proofErr w:type="spellEnd"/>
      <w:r w:rsidRPr="00B04F2F">
        <w:rPr>
          <w:rFonts w:ascii="Times New Roman" w:eastAsia="Times New Roman" w:hAnsi="Times New Roman" w:cs="Times New Roman"/>
          <w:color w:val="000000"/>
          <w:sz w:val="24"/>
          <w:szCs w:val="24"/>
        </w:rPr>
        <w:t xml:space="preserve"> чувства гордости за свою Родину, ответственного отношения к выполнению конституционного долга — защите Отечества;</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6)</w:t>
      </w:r>
      <w:r w:rsidRPr="00B04F2F">
        <w:rPr>
          <w:rFonts w:ascii="Times New Roman" w:eastAsia="Times New Roman" w:hAnsi="Times New Roman" w:cs="Times New Roman"/>
          <w:color w:val="000000"/>
          <w:sz w:val="24"/>
          <w:szCs w:val="24"/>
        </w:rPr>
        <w:t> </w:t>
      </w:r>
      <w:r w:rsidRPr="00B04F2F">
        <w:rPr>
          <w:rFonts w:ascii="Times New Roman" w:eastAsia="Times New Roman" w:hAnsi="Times New Roman" w:cs="Times New Roman"/>
          <w:color w:val="000000"/>
          <w:sz w:val="24"/>
          <w:szCs w:val="24"/>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lastRenderedPageBreak/>
        <w:t>7)</w:t>
      </w:r>
      <w:r w:rsidRPr="00B04F2F">
        <w:rPr>
          <w:rFonts w:ascii="Times New Roman" w:eastAsia="Times New Roman" w:hAnsi="Times New Roman" w:cs="Times New Roman"/>
          <w:color w:val="000000"/>
          <w:sz w:val="24"/>
          <w:szCs w:val="24"/>
        </w:rPr>
        <w:t> </w:t>
      </w:r>
      <w:r w:rsidRPr="00B04F2F">
        <w:rPr>
          <w:rFonts w:ascii="Times New Roman" w:eastAsia="Times New Roman" w:hAnsi="Times New Roman" w:cs="Times New Roman"/>
          <w:color w:val="000000"/>
          <w:sz w:val="24"/>
          <w:szCs w:val="24"/>
        </w:rPr>
        <w:t xml:space="preserve">понимание причин, механизмов возникновения и последствий распространённых </w:t>
      </w:r>
      <w:proofErr w:type="gramStart"/>
      <w:r w:rsidRPr="00B04F2F">
        <w:rPr>
          <w:rFonts w:ascii="Times New Roman" w:eastAsia="Times New Roman" w:hAnsi="Times New Roman" w:cs="Times New Roman"/>
          <w:color w:val="000000"/>
          <w:sz w:val="24"/>
          <w:szCs w:val="24"/>
        </w:rPr>
        <w:t>видов</w:t>
      </w:r>
      <w:proofErr w:type="gramEnd"/>
      <w:r w:rsidRPr="00B04F2F">
        <w:rPr>
          <w:rFonts w:ascii="Times New Roman" w:eastAsia="Times New Roman" w:hAnsi="Times New Roman" w:cs="Times New Roman"/>
          <w:color w:val="000000"/>
          <w:sz w:val="24"/>
          <w:szCs w:val="24"/>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8)</w:t>
      </w:r>
      <w:r w:rsidRPr="00B04F2F">
        <w:rPr>
          <w:rFonts w:ascii="Times New Roman" w:eastAsia="Times New Roman" w:hAnsi="Times New Roman" w:cs="Times New Roman"/>
          <w:color w:val="000000"/>
          <w:sz w:val="24"/>
          <w:szCs w:val="24"/>
        </w:rPr>
        <w:t> </w:t>
      </w:r>
      <w:r w:rsidRPr="00B04F2F">
        <w:rPr>
          <w:rFonts w:ascii="Times New Roman" w:eastAsia="Times New Roman" w:hAnsi="Times New Roman" w:cs="Times New Roman"/>
          <w:color w:val="000000"/>
          <w:sz w:val="24"/>
          <w:szCs w:val="24"/>
        </w:rPr>
        <w:t>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9)</w:t>
      </w:r>
      <w:r w:rsidRPr="00B04F2F">
        <w:rPr>
          <w:rFonts w:ascii="Times New Roman" w:eastAsia="Times New Roman" w:hAnsi="Times New Roman" w:cs="Times New Roman"/>
          <w:color w:val="000000"/>
          <w:sz w:val="24"/>
          <w:szCs w:val="24"/>
        </w:rPr>
        <w:t> </w:t>
      </w:r>
      <w:r w:rsidRPr="00B04F2F">
        <w:rPr>
          <w:rFonts w:ascii="Times New Roman" w:eastAsia="Times New Roman" w:hAnsi="Times New Roman" w:cs="Times New Roman"/>
          <w:color w:val="000000"/>
          <w:sz w:val="24"/>
          <w:szCs w:val="24"/>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10)</w:t>
      </w:r>
      <w:r w:rsidRPr="00B04F2F">
        <w:rPr>
          <w:rFonts w:ascii="Times New Roman" w:eastAsia="Times New Roman" w:hAnsi="Times New Roman" w:cs="Times New Roman"/>
          <w:color w:val="000000"/>
          <w:sz w:val="24"/>
          <w:szCs w:val="24"/>
        </w:rPr>
        <w:t> </w:t>
      </w:r>
      <w:r w:rsidRPr="00B04F2F">
        <w:rPr>
          <w:rFonts w:ascii="Times New Roman" w:eastAsia="Times New Roman" w:hAnsi="Times New Roman" w:cs="Times New Roman"/>
          <w:color w:val="000000"/>
          <w:sz w:val="24"/>
          <w:szCs w:val="24"/>
        </w:rPr>
        <w:t>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11)</w:t>
      </w:r>
      <w:r w:rsidRPr="00B04F2F">
        <w:rPr>
          <w:rFonts w:ascii="Times New Roman" w:eastAsia="Times New Roman" w:hAnsi="Times New Roman" w:cs="Times New Roman"/>
          <w:color w:val="000000"/>
          <w:sz w:val="24"/>
          <w:szCs w:val="24"/>
        </w:rPr>
        <w:t> </w:t>
      </w:r>
      <w:r w:rsidRPr="00B04F2F">
        <w:rPr>
          <w:rFonts w:ascii="Times New Roman" w:eastAsia="Times New Roman" w:hAnsi="Times New Roman" w:cs="Times New Roman"/>
          <w:color w:val="000000"/>
          <w:sz w:val="24"/>
          <w:szCs w:val="24"/>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12)</w:t>
      </w:r>
      <w:r w:rsidRPr="00B04F2F">
        <w:rPr>
          <w:rFonts w:ascii="Times New Roman" w:eastAsia="Times New Roman" w:hAnsi="Times New Roman" w:cs="Times New Roman"/>
          <w:color w:val="000000"/>
          <w:sz w:val="24"/>
          <w:szCs w:val="24"/>
        </w:rPr>
        <w:t> </w:t>
      </w:r>
      <w:r w:rsidRPr="00B04F2F">
        <w:rPr>
          <w:rFonts w:ascii="Times New Roman" w:eastAsia="Times New Roman" w:hAnsi="Times New Roman" w:cs="Times New Roman"/>
          <w:color w:val="000000"/>
          <w:sz w:val="24"/>
          <w:szCs w:val="24"/>
        </w:rPr>
        <w:t>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7052E6" w:rsidRPr="00B04F2F" w:rsidRDefault="007052E6" w:rsidP="007052E6">
      <w:pPr>
        <w:shd w:val="clear" w:color="auto" w:fill="FFFFFF"/>
        <w:spacing w:after="0" w:line="240" w:lineRule="auto"/>
        <w:ind w:firstLine="227"/>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color w:val="000000"/>
          <w:sz w:val="24"/>
          <w:szCs w:val="24"/>
        </w:rPr>
        <w:t>Распределение предметных результатов, формируемых в ходе изучения учебного предмета ОБЖ, по учебным модулям:</w:t>
      </w:r>
    </w:p>
    <w:p w:rsidR="007052E6" w:rsidRPr="00B04F2F" w:rsidRDefault="007052E6" w:rsidP="007052E6">
      <w:pPr>
        <w:shd w:val="clear" w:color="auto" w:fill="FFFFFF"/>
        <w:spacing w:after="0" w:line="240" w:lineRule="auto"/>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b/>
          <w:bCs/>
          <w:color w:val="000000"/>
          <w:sz w:val="24"/>
          <w:szCs w:val="24"/>
        </w:rPr>
        <w:t>Модуль № 1 «Культура безопасности жизнедеятельности в современном обществе»</w:t>
      </w:r>
      <w:r w:rsidRPr="00B04F2F">
        <w:rPr>
          <w:rFonts w:ascii="Times New Roman" w:eastAsia="Times New Roman" w:hAnsi="Times New Roman" w:cs="Times New Roman"/>
          <w:color w:val="000000"/>
          <w:sz w:val="24"/>
          <w:szCs w:val="24"/>
        </w:rPr>
        <w:t>:</w:t>
      </w:r>
    </w:p>
    <w:p w:rsidR="007052E6" w:rsidRPr="007425F0" w:rsidRDefault="007052E6" w:rsidP="007052E6">
      <w:pPr>
        <w:pStyle w:val="a5"/>
        <w:numPr>
          <w:ilvl w:val="0"/>
          <w:numId w:val="25"/>
        </w:numPr>
        <w:shd w:val="clear" w:color="auto" w:fill="FFFFFF"/>
        <w:ind w:left="0"/>
        <w:jc w:val="both"/>
        <w:rPr>
          <w:color w:val="000000"/>
        </w:rPr>
      </w:pPr>
      <w:r w:rsidRPr="007425F0">
        <w:rPr>
          <w:color w:val="000000"/>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7052E6" w:rsidRDefault="007052E6" w:rsidP="007052E6">
      <w:pPr>
        <w:pStyle w:val="a5"/>
        <w:numPr>
          <w:ilvl w:val="0"/>
          <w:numId w:val="25"/>
        </w:numPr>
        <w:shd w:val="clear" w:color="auto" w:fill="FFFFFF"/>
        <w:ind w:left="0"/>
        <w:jc w:val="both"/>
        <w:rPr>
          <w:color w:val="000000"/>
        </w:rPr>
      </w:pPr>
      <w:r w:rsidRPr="007425F0">
        <w:rPr>
          <w:color w:val="000000"/>
        </w:rPr>
        <w:t>раскрывать смысл понятия культуры безопасности (как способности предвидеть, по возможности избегать, действовать в опасных ситуациях);</w:t>
      </w:r>
    </w:p>
    <w:p w:rsidR="007052E6" w:rsidRDefault="007052E6" w:rsidP="007052E6">
      <w:pPr>
        <w:pStyle w:val="a5"/>
        <w:numPr>
          <w:ilvl w:val="0"/>
          <w:numId w:val="25"/>
        </w:numPr>
        <w:shd w:val="clear" w:color="auto" w:fill="FFFFFF"/>
        <w:ind w:left="0"/>
        <w:jc w:val="both"/>
        <w:rPr>
          <w:color w:val="000000"/>
        </w:rPr>
      </w:pPr>
      <w:r w:rsidRPr="007425F0">
        <w:rPr>
          <w:color w:val="000000"/>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7052E6" w:rsidRDefault="007052E6" w:rsidP="007052E6">
      <w:pPr>
        <w:pStyle w:val="a5"/>
        <w:numPr>
          <w:ilvl w:val="0"/>
          <w:numId w:val="25"/>
        </w:numPr>
        <w:shd w:val="clear" w:color="auto" w:fill="FFFFFF"/>
        <w:ind w:left="0"/>
        <w:jc w:val="both"/>
        <w:rPr>
          <w:color w:val="000000"/>
        </w:rPr>
      </w:pPr>
      <w:proofErr w:type="gramStart"/>
      <w:r w:rsidRPr="007425F0">
        <w:rPr>
          <w:color w:val="000000"/>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7052E6" w:rsidRPr="007425F0" w:rsidRDefault="007052E6" w:rsidP="007052E6">
      <w:pPr>
        <w:pStyle w:val="a5"/>
        <w:numPr>
          <w:ilvl w:val="0"/>
          <w:numId w:val="25"/>
        </w:numPr>
        <w:shd w:val="clear" w:color="auto" w:fill="FFFFFF"/>
        <w:ind w:left="0"/>
        <w:jc w:val="both"/>
        <w:rPr>
          <w:color w:val="000000"/>
        </w:rPr>
      </w:pPr>
      <w:r w:rsidRPr="007425F0">
        <w:rPr>
          <w:color w:val="000000"/>
        </w:rPr>
        <w:t>раскрывать общие принципы безопасного поведения.</w:t>
      </w:r>
    </w:p>
    <w:p w:rsidR="007052E6" w:rsidRPr="00B04F2F" w:rsidRDefault="007052E6" w:rsidP="007052E6">
      <w:pPr>
        <w:shd w:val="clear" w:color="auto" w:fill="FFFFFF"/>
        <w:spacing w:after="0" w:line="240" w:lineRule="auto"/>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b/>
          <w:bCs/>
          <w:color w:val="000000"/>
          <w:sz w:val="24"/>
          <w:szCs w:val="24"/>
        </w:rPr>
        <w:t>Модуль № 2 «Безопасность в быту»:</w:t>
      </w:r>
    </w:p>
    <w:p w:rsidR="007052E6" w:rsidRDefault="007052E6" w:rsidP="007052E6">
      <w:pPr>
        <w:pStyle w:val="a5"/>
        <w:numPr>
          <w:ilvl w:val="0"/>
          <w:numId w:val="26"/>
        </w:numPr>
        <w:shd w:val="clear" w:color="auto" w:fill="FFFFFF"/>
        <w:ind w:left="0"/>
        <w:jc w:val="both"/>
        <w:rPr>
          <w:color w:val="000000"/>
        </w:rPr>
      </w:pPr>
      <w:r w:rsidRPr="007425F0">
        <w:rPr>
          <w:color w:val="000000"/>
        </w:rPr>
        <w:t>объяснять особенности жизнеобеспечения жилища;</w:t>
      </w:r>
    </w:p>
    <w:p w:rsidR="007052E6" w:rsidRDefault="007052E6" w:rsidP="007052E6">
      <w:pPr>
        <w:pStyle w:val="a5"/>
        <w:numPr>
          <w:ilvl w:val="0"/>
          <w:numId w:val="26"/>
        </w:numPr>
        <w:shd w:val="clear" w:color="auto" w:fill="FFFFFF"/>
        <w:ind w:left="0"/>
        <w:jc w:val="both"/>
        <w:rPr>
          <w:color w:val="000000"/>
        </w:rPr>
      </w:pPr>
      <w:r w:rsidRPr="007425F0">
        <w:rPr>
          <w:color w:val="000000"/>
        </w:rPr>
        <w:t>классифицировать источники опасности в быту (пожароопасные предметы, электроприборы, газовое оборудование, бытовая химия, медикаменты);</w:t>
      </w:r>
    </w:p>
    <w:p w:rsidR="007052E6" w:rsidRDefault="007052E6" w:rsidP="007052E6">
      <w:pPr>
        <w:pStyle w:val="a5"/>
        <w:numPr>
          <w:ilvl w:val="0"/>
          <w:numId w:val="26"/>
        </w:numPr>
        <w:shd w:val="clear" w:color="auto" w:fill="FFFFFF"/>
        <w:ind w:left="0"/>
        <w:jc w:val="both"/>
        <w:rPr>
          <w:color w:val="000000"/>
        </w:rPr>
      </w:pPr>
      <w:r w:rsidRPr="007425F0">
        <w:rPr>
          <w:color w:val="000000"/>
        </w:rPr>
        <w:t>знать права, обязанности и ответственность граждан в области пожарной безопасности;</w:t>
      </w:r>
    </w:p>
    <w:p w:rsidR="007052E6" w:rsidRDefault="007052E6" w:rsidP="007052E6">
      <w:pPr>
        <w:pStyle w:val="a5"/>
        <w:numPr>
          <w:ilvl w:val="0"/>
          <w:numId w:val="26"/>
        </w:numPr>
        <w:shd w:val="clear" w:color="auto" w:fill="FFFFFF"/>
        <w:ind w:left="0"/>
        <w:jc w:val="both"/>
        <w:rPr>
          <w:color w:val="000000"/>
        </w:rPr>
      </w:pPr>
      <w:r w:rsidRPr="007425F0">
        <w:rPr>
          <w:color w:val="000000"/>
        </w:rPr>
        <w:t>соблюдать правила безопасного поведения, позволяющие предупредить возникновение опасных ситуаций в быту;</w:t>
      </w:r>
    </w:p>
    <w:p w:rsidR="007052E6" w:rsidRPr="007425F0" w:rsidRDefault="007052E6" w:rsidP="007052E6">
      <w:pPr>
        <w:pStyle w:val="a5"/>
        <w:numPr>
          <w:ilvl w:val="0"/>
          <w:numId w:val="26"/>
        </w:numPr>
        <w:shd w:val="clear" w:color="auto" w:fill="FFFFFF"/>
        <w:ind w:left="0"/>
        <w:jc w:val="both"/>
        <w:rPr>
          <w:color w:val="000000"/>
        </w:rPr>
      </w:pPr>
      <w:r w:rsidRPr="007425F0">
        <w:rPr>
          <w:color w:val="000000"/>
        </w:rPr>
        <w:t>распознавать ситуации криминального характера;</w:t>
      </w:r>
    </w:p>
    <w:p w:rsidR="007052E6" w:rsidRDefault="007052E6" w:rsidP="007052E6">
      <w:pPr>
        <w:pStyle w:val="a5"/>
        <w:numPr>
          <w:ilvl w:val="0"/>
          <w:numId w:val="26"/>
        </w:numPr>
        <w:shd w:val="clear" w:color="auto" w:fill="FFFFFF"/>
        <w:ind w:left="0"/>
        <w:jc w:val="both"/>
        <w:rPr>
          <w:color w:val="000000"/>
        </w:rPr>
      </w:pPr>
      <w:r w:rsidRPr="007425F0">
        <w:rPr>
          <w:color w:val="000000"/>
        </w:rPr>
        <w:t>знать о правилах вызова экстренных служб и ответственности за ложные сообщения;</w:t>
      </w:r>
    </w:p>
    <w:p w:rsidR="007052E6" w:rsidRDefault="007052E6" w:rsidP="007052E6">
      <w:pPr>
        <w:pStyle w:val="a5"/>
        <w:numPr>
          <w:ilvl w:val="0"/>
          <w:numId w:val="26"/>
        </w:numPr>
        <w:shd w:val="clear" w:color="auto" w:fill="FFFFFF"/>
        <w:ind w:left="0"/>
        <w:jc w:val="both"/>
        <w:rPr>
          <w:color w:val="000000"/>
        </w:rPr>
      </w:pPr>
      <w:r w:rsidRPr="007425F0">
        <w:rPr>
          <w:color w:val="000000"/>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7052E6" w:rsidRDefault="007052E6" w:rsidP="007052E6">
      <w:pPr>
        <w:pStyle w:val="a5"/>
        <w:numPr>
          <w:ilvl w:val="0"/>
          <w:numId w:val="26"/>
        </w:numPr>
        <w:shd w:val="clear" w:color="auto" w:fill="FFFFFF"/>
        <w:ind w:left="0"/>
        <w:jc w:val="both"/>
        <w:rPr>
          <w:color w:val="000000"/>
        </w:rPr>
      </w:pPr>
      <w:r w:rsidRPr="007425F0">
        <w:rPr>
          <w:color w:val="000000"/>
        </w:rPr>
        <w:t>безопасно действовать в ситуациях криминального характера;</w:t>
      </w:r>
    </w:p>
    <w:p w:rsidR="007052E6" w:rsidRPr="007425F0" w:rsidRDefault="007052E6" w:rsidP="007052E6">
      <w:pPr>
        <w:pStyle w:val="a5"/>
        <w:numPr>
          <w:ilvl w:val="0"/>
          <w:numId w:val="26"/>
        </w:numPr>
        <w:shd w:val="clear" w:color="auto" w:fill="FFFFFF"/>
        <w:ind w:left="0"/>
        <w:jc w:val="both"/>
        <w:rPr>
          <w:color w:val="000000"/>
        </w:rPr>
      </w:pPr>
      <w:r w:rsidRPr="007425F0">
        <w:rPr>
          <w:color w:val="000000"/>
        </w:rPr>
        <w:lastRenderedPageBreak/>
        <w:t>безопасно действовать при пожаре в жилых и общественных зданиях, в том числе правильно использовать первичные средства пожаротушения.</w:t>
      </w:r>
    </w:p>
    <w:p w:rsidR="007052E6" w:rsidRPr="00B04F2F" w:rsidRDefault="007052E6" w:rsidP="007052E6">
      <w:pPr>
        <w:shd w:val="clear" w:color="auto" w:fill="FFFFFF"/>
        <w:spacing w:after="0" w:line="240" w:lineRule="auto"/>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b/>
          <w:bCs/>
          <w:color w:val="000000"/>
          <w:sz w:val="24"/>
          <w:szCs w:val="24"/>
        </w:rPr>
        <w:t>Модуль № 3 «Безопасность на транспорте»:</w:t>
      </w:r>
    </w:p>
    <w:p w:rsidR="007052E6" w:rsidRPr="007425F0" w:rsidRDefault="007052E6" w:rsidP="007052E6">
      <w:pPr>
        <w:pStyle w:val="a5"/>
        <w:numPr>
          <w:ilvl w:val="0"/>
          <w:numId w:val="27"/>
        </w:numPr>
        <w:shd w:val="clear" w:color="auto" w:fill="FFFFFF"/>
        <w:ind w:left="0"/>
        <w:jc w:val="both"/>
        <w:rPr>
          <w:color w:val="000000"/>
        </w:rPr>
      </w:pPr>
      <w:r w:rsidRPr="007425F0">
        <w:rPr>
          <w:color w:val="000000"/>
        </w:rPr>
        <w:t>классифицировать виды опасностей на транспорте (наземный, подземный, железнодорожный, водный, воздушный);</w:t>
      </w:r>
    </w:p>
    <w:p w:rsidR="007052E6" w:rsidRPr="007425F0" w:rsidRDefault="007052E6" w:rsidP="007052E6">
      <w:pPr>
        <w:pStyle w:val="a5"/>
        <w:numPr>
          <w:ilvl w:val="0"/>
          <w:numId w:val="27"/>
        </w:numPr>
        <w:shd w:val="clear" w:color="auto" w:fill="FFFFFF"/>
        <w:ind w:left="0"/>
        <w:jc w:val="both"/>
        <w:rPr>
          <w:color w:val="000000"/>
        </w:rPr>
      </w:pPr>
      <w:r w:rsidRPr="007425F0">
        <w:rPr>
          <w:color w:val="000000"/>
        </w:rPr>
        <w:t>соблюдать правила дорожного движения, установленные для пешехода, пассажира, водителя велосипеда и иных средств передвижения;</w:t>
      </w:r>
    </w:p>
    <w:p w:rsidR="007052E6" w:rsidRDefault="007052E6" w:rsidP="007052E6">
      <w:pPr>
        <w:shd w:val="clear" w:color="auto" w:fill="FFFFFF"/>
        <w:spacing w:after="0" w:line="240" w:lineRule="auto"/>
        <w:jc w:val="both"/>
        <w:rPr>
          <w:rFonts w:ascii="Times New Roman" w:eastAsia="Times New Roman" w:hAnsi="Times New Roman" w:cs="Times New Roman"/>
          <w:b/>
          <w:bCs/>
          <w:color w:val="000000"/>
          <w:sz w:val="24"/>
          <w:szCs w:val="24"/>
        </w:rPr>
      </w:pPr>
      <w:r w:rsidRPr="00B04F2F">
        <w:rPr>
          <w:rFonts w:ascii="Times New Roman" w:eastAsia="Times New Roman" w:hAnsi="Times New Roman" w:cs="Times New Roman"/>
          <w:b/>
          <w:bCs/>
          <w:color w:val="000000"/>
          <w:sz w:val="24"/>
          <w:szCs w:val="24"/>
        </w:rPr>
        <w:t>Модуль № 4</w:t>
      </w:r>
      <w:r>
        <w:rPr>
          <w:rFonts w:ascii="Times New Roman" w:eastAsia="Times New Roman" w:hAnsi="Times New Roman" w:cs="Times New Roman"/>
          <w:b/>
          <w:bCs/>
          <w:color w:val="000000"/>
          <w:sz w:val="24"/>
          <w:szCs w:val="24"/>
        </w:rPr>
        <w:t xml:space="preserve"> «Безопасность в социуме»</w:t>
      </w:r>
    </w:p>
    <w:p w:rsidR="007052E6" w:rsidRPr="009F4735" w:rsidRDefault="007052E6" w:rsidP="007052E6">
      <w:pPr>
        <w:shd w:val="clear" w:color="auto" w:fill="FFFFFF"/>
        <w:spacing w:after="0" w:line="240" w:lineRule="auto"/>
        <w:jc w:val="both"/>
        <w:rPr>
          <w:rFonts w:ascii="Times New Roman" w:eastAsia="Times New Roman" w:hAnsi="Times New Roman" w:cs="Times New Roman"/>
          <w:bCs/>
          <w:color w:val="000000"/>
          <w:sz w:val="24"/>
          <w:szCs w:val="24"/>
        </w:rPr>
      </w:pPr>
      <w:r w:rsidRPr="009F4735">
        <w:rPr>
          <w:rFonts w:ascii="Times New Roman" w:eastAsia="Times New Roman" w:hAnsi="Times New Roman" w:cs="Times New Roman"/>
          <w:bCs/>
          <w:color w:val="000000"/>
          <w:sz w:val="24"/>
          <w:szCs w:val="24"/>
        </w:rPr>
        <w:t>приводить примеры межличностного и группового конфликта;</w:t>
      </w:r>
    </w:p>
    <w:p w:rsidR="007052E6" w:rsidRPr="009F4735" w:rsidRDefault="007052E6" w:rsidP="007052E6">
      <w:pPr>
        <w:shd w:val="clear" w:color="auto" w:fill="FFFFFF"/>
        <w:spacing w:after="0" w:line="240" w:lineRule="auto"/>
        <w:jc w:val="both"/>
        <w:rPr>
          <w:rFonts w:ascii="Times New Roman" w:eastAsia="Times New Roman" w:hAnsi="Times New Roman" w:cs="Times New Roman"/>
          <w:bCs/>
          <w:color w:val="000000"/>
          <w:sz w:val="24"/>
          <w:szCs w:val="24"/>
        </w:rPr>
      </w:pPr>
      <w:r w:rsidRPr="009F4735">
        <w:rPr>
          <w:rFonts w:ascii="Times New Roman" w:eastAsia="Times New Roman" w:hAnsi="Times New Roman" w:cs="Times New Roman"/>
          <w:bCs/>
          <w:color w:val="000000"/>
          <w:sz w:val="24"/>
          <w:szCs w:val="24"/>
        </w:rPr>
        <w:t>характеризовать способы избегания и разрешения конфликтных ситуаций;</w:t>
      </w:r>
    </w:p>
    <w:p w:rsidR="007052E6" w:rsidRPr="009F4735" w:rsidRDefault="007052E6" w:rsidP="007052E6">
      <w:pPr>
        <w:shd w:val="clear" w:color="auto" w:fill="FFFFFF"/>
        <w:spacing w:after="0" w:line="240" w:lineRule="auto"/>
        <w:jc w:val="both"/>
        <w:rPr>
          <w:rFonts w:ascii="Times New Roman" w:eastAsia="Times New Roman" w:hAnsi="Times New Roman" w:cs="Times New Roman"/>
          <w:bCs/>
          <w:color w:val="000000"/>
          <w:sz w:val="24"/>
          <w:szCs w:val="24"/>
        </w:rPr>
      </w:pPr>
      <w:r w:rsidRPr="009F4735">
        <w:rPr>
          <w:rFonts w:ascii="Times New Roman" w:eastAsia="Times New Roman" w:hAnsi="Times New Roman" w:cs="Times New Roman"/>
          <w:bCs/>
          <w:color w:val="000000"/>
          <w:sz w:val="24"/>
          <w:szCs w:val="24"/>
        </w:rPr>
        <w:t xml:space="preserve">характеризовать опасные проявления конфликтов (в том числе насилие, </w:t>
      </w:r>
      <w:proofErr w:type="spellStart"/>
      <w:r w:rsidRPr="009F4735">
        <w:rPr>
          <w:rFonts w:ascii="Times New Roman" w:eastAsia="Times New Roman" w:hAnsi="Times New Roman" w:cs="Times New Roman"/>
          <w:bCs/>
          <w:color w:val="000000"/>
          <w:sz w:val="24"/>
          <w:szCs w:val="24"/>
        </w:rPr>
        <w:t>буллинг</w:t>
      </w:r>
      <w:proofErr w:type="spellEnd"/>
      <w:r w:rsidRPr="009F4735">
        <w:rPr>
          <w:rFonts w:ascii="Times New Roman" w:eastAsia="Times New Roman" w:hAnsi="Times New Roman" w:cs="Times New Roman"/>
          <w:bCs/>
          <w:color w:val="000000"/>
          <w:sz w:val="24"/>
          <w:szCs w:val="24"/>
        </w:rPr>
        <w:t xml:space="preserve"> (травля);</w:t>
      </w:r>
    </w:p>
    <w:p w:rsidR="007052E6" w:rsidRPr="009F4735" w:rsidRDefault="007052E6" w:rsidP="007052E6">
      <w:pPr>
        <w:shd w:val="clear" w:color="auto" w:fill="FFFFFF"/>
        <w:spacing w:after="0" w:line="240" w:lineRule="auto"/>
        <w:jc w:val="both"/>
        <w:rPr>
          <w:rFonts w:ascii="Times New Roman" w:eastAsia="Times New Roman" w:hAnsi="Times New Roman" w:cs="Times New Roman"/>
          <w:bCs/>
          <w:color w:val="000000"/>
          <w:sz w:val="24"/>
          <w:szCs w:val="24"/>
        </w:rPr>
      </w:pPr>
      <w:r w:rsidRPr="009F4735">
        <w:rPr>
          <w:rFonts w:ascii="Times New Roman" w:eastAsia="Times New Roman" w:hAnsi="Times New Roman" w:cs="Times New Roman"/>
          <w:bCs/>
          <w:color w:val="000000"/>
          <w:sz w:val="24"/>
          <w:szCs w:val="24"/>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7052E6" w:rsidRPr="009F4735" w:rsidRDefault="007052E6" w:rsidP="007052E6">
      <w:pPr>
        <w:shd w:val="clear" w:color="auto" w:fill="FFFFFF"/>
        <w:spacing w:after="0" w:line="240" w:lineRule="auto"/>
        <w:jc w:val="both"/>
        <w:rPr>
          <w:rFonts w:ascii="Times New Roman" w:eastAsia="Times New Roman" w:hAnsi="Times New Roman" w:cs="Times New Roman"/>
          <w:bCs/>
          <w:color w:val="000000"/>
          <w:sz w:val="24"/>
          <w:szCs w:val="24"/>
        </w:rPr>
      </w:pPr>
      <w:r w:rsidRPr="009F4735">
        <w:rPr>
          <w:rFonts w:ascii="Times New Roman" w:eastAsia="Times New Roman" w:hAnsi="Times New Roman" w:cs="Times New Roman"/>
          <w:bCs/>
          <w:color w:val="000000"/>
          <w:sz w:val="24"/>
          <w:szCs w:val="24"/>
        </w:rPr>
        <w:t>соблюдать правила коммуникации с незнакомыми людьми (в том числе с подозрительными людьми, у которых могут иметься преступные намерения);</w:t>
      </w:r>
    </w:p>
    <w:p w:rsidR="007052E6" w:rsidRPr="009F4735" w:rsidRDefault="007052E6" w:rsidP="007052E6">
      <w:pPr>
        <w:shd w:val="clear" w:color="auto" w:fill="FFFFFF"/>
        <w:spacing w:after="0" w:line="240" w:lineRule="auto"/>
        <w:jc w:val="both"/>
        <w:rPr>
          <w:rFonts w:ascii="Times New Roman" w:eastAsia="Times New Roman" w:hAnsi="Times New Roman" w:cs="Times New Roman"/>
          <w:bCs/>
          <w:color w:val="000000"/>
          <w:sz w:val="24"/>
          <w:szCs w:val="24"/>
        </w:rPr>
      </w:pPr>
      <w:r w:rsidRPr="009F4735">
        <w:rPr>
          <w:rFonts w:ascii="Times New Roman" w:eastAsia="Times New Roman" w:hAnsi="Times New Roman" w:cs="Times New Roman"/>
          <w:bCs/>
          <w:color w:val="000000"/>
          <w:sz w:val="24"/>
          <w:szCs w:val="24"/>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7052E6" w:rsidRPr="009F4735" w:rsidRDefault="007052E6" w:rsidP="007052E6">
      <w:pPr>
        <w:shd w:val="clear" w:color="auto" w:fill="FFFFFF"/>
        <w:spacing w:after="0" w:line="240" w:lineRule="auto"/>
        <w:jc w:val="both"/>
        <w:rPr>
          <w:rFonts w:ascii="Times New Roman" w:eastAsia="Times New Roman" w:hAnsi="Times New Roman" w:cs="Times New Roman"/>
          <w:bCs/>
          <w:color w:val="000000"/>
          <w:sz w:val="24"/>
          <w:szCs w:val="24"/>
        </w:rPr>
      </w:pPr>
      <w:r w:rsidRPr="009F4735">
        <w:rPr>
          <w:rFonts w:ascii="Times New Roman" w:eastAsia="Times New Roman" w:hAnsi="Times New Roman" w:cs="Times New Roman"/>
          <w:bCs/>
          <w:color w:val="000000"/>
          <w:sz w:val="24"/>
          <w:szCs w:val="24"/>
        </w:rPr>
        <w:t>распознавать опасности и соблюдать правила безопасного поведения в практике современных молодёжных увлечений;</w:t>
      </w:r>
    </w:p>
    <w:p w:rsidR="007052E6" w:rsidRPr="009F4735" w:rsidRDefault="007052E6" w:rsidP="007052E6">
      <w:pPr>
        <w:shd w:val="clear" w:color="auto" w:fill="FFFFFF"/>
        <w:spacing w:after="0" w:line="240" w:lineRule="auto"/>
        <w:jc w:val="both"/>
        <w:rPr>
          <w:rFonts w:ascii="Times New Roman" w:eastAsia="Times New Roman" w:hAnsi="Times New Roman" w:cs="Times New Roman"/>
          <w:bCs/>
          <w:color w:val="000000"/>
          <w:sz w:val="24"/>
          <w:szCs w:val="24"/>
        </w:rPr>
      </w:pPr>
      <w:r w:rsidRPr="009F4735">
        <w:rPr>
          <w:rFonts w:ascii="Times New Roman" w:eastAsia="Times New Roman" w:hAnsi="Times New Roman" w:cs="Times New Roman"/>
          <w:bCs/>
          <w:color w:val="000000"/>
          <w:sz w:val="24"/>
          <w:szCs w:val="24"/>
        </w:rPr>
        <w:t>безопасно действовать при опасных проявлениях конфликта и при возможных манипуляциях;</w:t>
      </w:r>
    </w:p>
    <w:p w:rsidR="007052E6" w:rsidRPr="00B04F2F" w:rsidRDefault="007052E6" w:rsidP="007052E6">
      <w:pPr>
        <w:shd w:val="clear" w:color="auto" w:fill="FFFFFF"/>
        <w:spacing w:after="0" w:line="240" w:lineRule="auto"/>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b/>
          <w:bCs/>
          <w:color w:val="000000"/>
          <w:sz w:val="24"/>
          <w:szCs w:val="24"/>
        </w:rPr>
        <w:t>Модуль № 5 «Безопасность в природной среде»:</w:t>
      </w:r>
    </w:p>
    <w:p w:rsidR="007052E6" w:rsidRPr="007425F0" w:rsidRDefault="007052E6" w:rsidP="007052E6">
      <w:pPr>
        <w:pStyle w:val="a5"/>
        <w:numPr>
          <w:ilvl w:val="0"/>
          <w:numId w:val="28"/>
        </w:numPr>
        <w:shd w:val="clear" w:color="auto" w:fill="FFFFFF"/>
        <w:ind w:left="0"/>
        <w:jc w:val="both"/>
        <w:rPr>
          <w:color w:val="000000"/>
        </w:rPr>
      </w:pPr>
      <w:r w:rsidRPr="007425F0">
        <w:rPr>
          <w:color w:val="000000"/>
        </w:rPr>
        <w:t>соблюдать правила безопасного поведения на природе;</w:t>
      </w:r>
    </w:p>
    <w:p w:rsidR="007052E6" w:rsidRDefault="007052E6" w:rsidP="007052E6">
      <w:pPr>
        <w:pStyle w:val="a5"/>
        <w:numPr>
          <w:ilvl w:val="0"/>
          <w:numId w:val="28"/>
        </w:numPr>
        <w:shd w:val="clear" w:color="auto" w:fill="FFFFFF"/>
        <w:ind w:left="0"/>
        <w:jc w:val="both"/>
        <w:rPr>
          <w:color w:val="000000"/>
        </w:rPr>
      </w:pPr>
      <w:r w:rsidRPr="007425F0">
        <w:rPr>
          <w:color w:val="000000"/>
        </w:rPr>
        <w:t>объяснять правила безопасного поведения на водоёмах в различное время года;</w:t>
      </w:r>
    </w:p>
    <w:p w:rsidR="007052E6" w:rsidRDefault="007052E6" w:rsidP="007052E6">
      <w:pPr>
        <w:pStyle w:val="a5"/>
        <w:numPr>
          <w:ilvl w:val="0"/>
          <w:numId w:val="28"/>
        </w:numPr>
        <w:shd w:val="clear" w:color="auto" w:fill="FFFFFF"/>
        <w:ind w:left="0"/>
        <w:jc w:val="both"/>
        <w:rPr>
          <w:color w:val="000000"/>
        </w:rPr>
      </w:pPr>
      <w:r w:rsidRPr="007425F0">
        <w:rPr>
          <w:color w:val="000000"/>
        </w:rPr>
        <w:t xml:space="preserve">характеризовать правила само- и взаимопомощи </w:t>
      </w:r>
      <w:proofErr w:type="gramStart"/>
      <w:r w:rsidRPr="007425F0">
        <w:rPr>
          <w:color w:val="000000"/>
        </w:rPr>
        <w:t>терпящим</w:t>
      </w:r>
      <w:proofErr w:type="gramEnd"/>
      <w:r w:rsidRPr="007425F0">
        <w:rPr>
          <w:color w:val="000000"/>
        </w:rPr>
        <w:t xml:space="preserve"> бедствие на воде;</w:t>
      </w:r>
    </w:p>
    <w:p w:rsidR="007052E6" w:rsidRDefault="007052E6" w:rsidP="007052E6">
      <w:pPr>
        <w:pStyle w:val="a5"/>
        <w:numPr>
          <w:ilvl w:val="0"/>
          <w:numId w:val="28"/>
        </w:numPr>
        <w:shd w:val="clear" w:color="auto" w:fill="FFFFFF"/>
        <w:ind w:left="0"/>
        <w:jc w:val="both"/>
        <w:rPr>
          <w:color w:val="000000"/>
        </w:rPr>
      </w:pPr>
      <w:r w:rsidRPr="007425F0">
        <w:rPr>
          <w:color w:val="000000"/>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7052E6" w:rsidRPr="007425F0" w:rsidRDefault="007052E6" w:rsidP="007052E6">
      <w:pPr>
        <w:pStyle w:val="a5"/>
        <w:numPr>
          <w:ilvl w:val="0"/>
          <w:numId w:val="28"/>
        </w:numPr>
        <w:shd w:val="clear" w:color="auto" w:fill="FFFFFF"/>
        <w:ind w:left="0"/>
        <w:jc w:val="both"/>
        <w:rPr>
          <w:color w:val="000000"/>
        </w:rPr>
      </w:pPr>
      <w:r w:rsidRPr="007425F0">
        <w:rPr>
          <w:color w:val="000000"/>
        </w:rPr>
        <w:t>знать и применять способы подачи сигнала о помощи.</w:t>
      </w:r>
    </w:p>
    <w:p w:rsidR="007052E6" w:rsidRPr="00B04F2F" w:rsidRDefault="007052E6" w:rsidP="007052E6">
      <w:pPr>
        <w:shd w:val="clear" w:color="auto" w:fill="FFFFFF"/>
        <w:spacing w:after="0" w:line="240" w:lineRule="auto"/>
        <w:jc w:val="both"/>
        <w:rPr>
          <w:rFonts w:ascii="Times New Roman" w:eastAsia="Times New Roman" w:hAnsi="Times New Roman" w:cs="Times New Roman"/>
          <w:color w:val="000000"/>
          <w:sz w:val="24"/>
          <w:szCs w:val="24"/>
        </w:rPr>
      </w:pPr>
      <w:r w:rsidRPr="00B04F2F">
        <w:rPr>
          <w:rFonts w:ascii="Times New Roman" w:eastAsia="Times New Roman" w:hAnsi="Times New Roman" w:cs="Times New Roman"/>
          <w:b/>
          <w:bCs/>
          <w:color w:val="000000"/>
          <w:sz w:val="24"/>
          <w:szCs w:val="24"/>
        </w:rPr>
        <w:t>Модуль № 6 «Здоровье и как его сохранить. Основы медицинских знаний»:</w:t>
      </w:r>
    </w:p>
    <w:p w:rsidR="007052E6" w:rsidRPr="007425F0" w:rsidRDefault="007052E6" w:rsidP="007052E6">
      <w:pPr>
        <w:pStyle w:val="a5"/>
        <w:numPr>
          <w:ilvl w:val="0"/>
          <w:numId w:val="29"/>
        </w:numPr>
        <w:shd w:val="clear" w:color="auto" w:fill="FFFFFF"/>
        <w:ind w:left="0"/>
        <w:jc w:val="both"/>
        <w:rPr>
          <w:color w:val="000000"/>
        </w:rPr>
      </w:pPr>
      <w:r w:rsidRPr="007425F0">
        <w:rPr>
          <w:color w:val="000000"/>
        </w:rPr>
        <w:t>раскрывать смысл понятий здоровья (физического и психического) и здорового образа жизни;</w:t>
      </w:r>
    </w:p>
    <w:p w:rsidR="007052E6" w:rsidRDefault="007052E6" w:rsidP="007052E6">
      <w:pPr>
        <w:pStyle w:val="a5"/>
        <w:numPr>
          <w:ilvl w:val="0"/>
          <w:numId w:val="29"/>
        </w:numPr>
        <w:shd w:val="clear" w:color="auto" w:fill="FFFFFF"/>
        <w:ind w:left="0"/>
        <w:jc w:val="both"/>
        <w:rPr>
          <w:color w:val="000000"/>
        </w:rPr>
      </w:pPr>
      <w:r w:rsidRPr="007425F0">
        <w:rPr>
          <w:color w:val="000000"/>
        </w:rPr>
        <w:t>характеризовать факторы, влияющие на здоровье человека;</w:t>
      </w:r>
    </w:p>
    <w:p w:rsidR="007052E6" w:rsidRDefault="007052E6" w:rsidP="007052E6">
      <w:pPr>
        <w:pStyle w:val="a5"/>
        <w:numPr>
          <w:ilvl w:val="0"/>
          <w:numId w:val="29"/>
        </w:numPr>
        <w:shd w:val="clear" w:color="auto" w:fill="FFFFFF"/>
        <w:ind w:left="0"/>
        <w:jc w:val="both"/>
        <w:rPr>
          <w:color w:val="000000"/>
        </w:rPr>
      </w:pPr>
      <w:r w:rsidRPr="007425F0">
        <w:rPr>
          <w:color w:val="000000"/>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7052E6" w:rsidRDefault="007052E6" w:rsidP="007052E6">
      <w:pPr>
        <w:pStyle w:val="a5"/>
        <w:numPr>
          <w:ilvl w:val="0"/>
          <w:numId w:val="29"/>
        </w:numPr>
        <w:shd w:val="clear" w:color="auto" w:fill="FFFFFF"/>
        <w:ind w:left="0"/>
        <w:jc w:val="both"/>
        <w:rPr>
          <w:color w:val="000000"/>
        </w:rPr>
      </w:pPr>
      <w:r w:rsidRPr="007425F0">
        <w:rPr>
          <w:color w:val="000000"/>
        </w:rPr>
        <w:t>сформировать негативное отношение к вредным привычкам (</w:t>
      </w:r>
      <w:proofErr w:type="spellStart"/>
      <w:r w:rsidRPr="007425F0">
        <w:rPr>
          <w:color w:val="000000"/>
        </w:rPr>
        <w:t>табакокурение</w:t>
      </w:r>
      <w:proofErr w:type="spellEnd"/>
      <w:r w:rsidRPr="007425F0">
        <w:rPr>
          <w:color w:val="000000"/>
        </w:rPr>
        <w:t>, алкоголизм, наркомания, игровая зависимость);</w:t>
      </w:r>
    </w:p>
    <w:p w:rsidR="007052E6" w:rsidRDefault="007052E6" w:rsidP="007052E6">
      <w:pPr>
        <w:pStyle w:val="a5"/>
        <w:numPr>
          <w:ilvl w:val="0"/>
          <w:numId w:val="29"/>
        </w:numPr>
        <w:shd w:val="clear" w:color="auto" w:fill="FFFFFF"/>
        <w:ind w:left="0"/>
        <w:jc w:val="both"/>
        <w:rPr>
          <w:color w:val="000000"/>
        </w:rPr>
      </w:pPr>
      <w:r w:rsidRPr="007425F0">
        <w:rPr>
          <w:color w:val="000000"/>
        </w:rPr>
        <w:t>приводить примеры мер защиты от инфекционных и неинфекционных заболеваний;</w:t>
      </w:r>
    </w:p>
    <w:p w:rsidR="007052E6" w:rsidRDefault="007052E6" w:rsidP="007052E6">
      <w:pPr>
        <w:pStyle w:val="a5"/>
        <w:numPr>
          <w:ilvl w:val="0"/>
          <w:numId w:val="29"/>
        </w:numPr>
        <w:shd w:val="clear" w:color="auto" w:fill="FFFFFF"/>
        <w:ind w:left="0"/>
        <w:jc w:val="both"/>
        <w:rPr>
          <w:color w:val="000000"/>
        </w:rPr>
      </w:pPr>
      <w:r w:rsidRPr="007425F0">
        <w:rPr>
          <w:color w:val="000000"/>
        </w:rPr>
        <w:t>безопасно действовать в случае возникновения чрезвычайных ситуаций биолого-социального происхождения (эпидемии, пандемии);</w:t>
      </w:r>
    </w:p>
    <w:p w:rsidR="007052E6" w:rsidRDefault="007052E6" w:rsidP="007052E6">
      <w:pPr>
        <w:pStyle w:val="a5"/>
        <w:numPr>
          <w:ilvl w:val="0"/>
          <w:numId w:val="29"/>
        </w:numPr>
        <w:shd w:val="clear" w:color="auto" w:fill="FFFFFF"/>
        <w:ind w:left="0"/>
        <w:jc w:val="both"/>
        <w:rPr>
          <w:color w:val="000000"/>
        </w:rPr>
      </w:pPr>
      <w:r w:rsidRPr="007425F0">
        <w:rPr>
          <w:color w:val="000000"/>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7052E6" w:rsidRPr="007425F0" w:rsidRDefault="007052E6" w:rsidP="007052E6">
      <w:pPr>
        <w:pStyle w:val="a5"/>
        <w:numPr>
          <w:ilvl w:val="0"/>
          <w:numId w:val="29"/>
        </w:numPr>
        <w:shd w:val="clear" w:color="auto" w:fill="FFFFFF"/>
        <w:ind w:left="0"/>
        <w:jc w:val="both"/>
        <w:rPr>
          <w:color w:val="000000"/>
        </w:rPr>
      </w:pPr>
      <w:r w:rsidRPr="007425F0">
        <w:rPr>
          <w:color w:val="000000"/>
        </w:rPr>
        <w:t>оказывать первую помощь и самопомощь при неотложных состояниях.</w:t>
      </w:r>
    </w:p>
    <w:p w:rsidR="007052E6" w:rsidRPr="009F4735" w:rsidRDefault="007052E6" w:rsidP="007052E6">
      <w:pPr>
        <w:widowControl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Модуль 7</w:t>
      </w:r>
      <w:r w:rsidRPr="009F4735">
        <w:rPr>
          <w:rFonts w:ascii="Times New Roman" w:eastAsia="Times New Roman" w:hAnsi="Times New Roman" w:cs="Times New Roman"/>
          <w:b/>
          <w:sz w:val="24"/>
          <w:szCs w:val="24"/>
        </w:rPr>
        <w:t>«Безопасность в информационном пространстве»:</w:t>
      </w:r>
    </w:p>
    <w:p w:rsidR="007052E6" w:rsidRPr="009F4735" w:rsidRDefault="007052E6" w:rsidP="007052E6">
      <w:pPr>
        <w:widowControl w:val="0"/>
        <w:adjustRightInd w:val="0"/>
        <w:spacing w:after="0" w:line="240" w:lineRule="auto"/>
        <w:ind w:firstLine="708"/>
        <w:jc w:val="both"/>
        <w:rPr>
          <w:rFonts w:ascii="Times New Roman" w:eastAsia="Times New Roman" w:hAnsi="Times New Roman" w:cs="Times New Roman"/>
          <w:sz w:val="24"/>
          <w:szCs w:val="24"/>
        </w:rPr>
      </w:pPr>
      <w:r w:rsidRPr="009F4735">
        <w:rPr>
          <w:rFonts w:ascii="Times New Roman" w:eastAsia="Times New Roman" w:hAnsi="Times New Roman" w:cs="Times New Roman"/>
          <w:sz w:val="24"/>
          <w:szCs w:val="24"/>
        </w:rPr>
        <w:t xml:space="preserve">приводить примеры информационных и компьютерных угроз; характеризовать потенциальные риски и угрозы при использовании сети Интернет, предупреждать риски и </w:t>
      </w:r>
      <w:r w:rsidRPr="009F4735">
        <w:rPr>
          <w:rFonts w:ascii="Times New Roman" w:eastAsia="Times New Roman" w:hAnsi="Times New Roman" w:cs="Times New Roman"/>
          <w:sz w:val="24"/>
          <w:szCs w:val="24"/>
        </w:rPr>
        <w:lastRenderedPageBreak/>
        <w:t xml:space="preserve">угрозы в Интернете (в том числе вовлечения в экстремистские, террористические и иные деструктивные </w:t>
      </w:r>
      <w:proofErr w:type="spellStart"/>
      <w:r w:rsidRPr="009F4735">
        <w:rPr>
          <w:rFonts w:ascii="Times New Roman" w:eastAsia="Times New Roman" w:hAnsi="Times New Roman" w:cs="Times New Roman"/>
          <w:sz w:val="24"/>
          <w:szCs w:val="24"/>
        </w:rPr>
        <w:t>Интернетсообщества</w:t>
      </w:r>
      <w:proofErr w:type="spellEnd"/>
      <w:r w:rsidRPr="009F4735">
        <w:rPr>
          <w:rFonts w:ascii="Times New Roman" w:eastAsia="Times New Roman" w:hAnsi="Times New Roman" w:cs="Times New Roman"/>
          <w:sz w:val="24"/>
          <w:szCs w:val="24"/>
        </w:rPr>
        <w:t>);</w:t>
      </w:r>
    </w:p>
    <w:p w:rsidR="007052E6" w:rsidRPr="009F4735" w:rsidRDefault="007052E6" w:rsidP="007052E6">
      <w:pPr>
        <w:widowControl w:val="0"/>
        <w:adjustRightInd w:val="0"/>
        <w:spacing w:after="0" w:line="240" w:lineRule="auto"/>
        <w:ind w:firstLine="708"/>
        <w:jc w:val="both"/>
        <w:rPr>
          <w:rFonts w:ascii="Times New Roman" w:eastAsia="Times New Roman" w:hAnsi="Times New Roman" w:cs="Times New Roman"/>
          <w:sz w:val="24"/>
          <w:szCs w:val="24"/>
        </w:rPr>
      </w:pPr>
      <w:r w:rsidRPr="009F4735">
        <w:rPr>
          <w:rFonts w:ascii="Times New Roman" w:eastAsia="Times New Roman" w:hAnsi="Times New Roman" w:cs="Times New Roman"/>
          <w:sz w:val="24"/>
          <w:szCs w:val="24"/>
        </w:rPr>
        <w:t>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другие);</w:t>
      </w:r>
    </w:p>
    <w:p w:rsidR="007052E6" w:rsidRPr="009F4735" w:rsidRDefault="007052E6" w:rsidP="007052E6">
      <w:pPr>
        <w:widowControl w:val="0"/>
        <w:adjustRightInd w:val="0"/>
        <w:spacing w:after="0" w:line="240" w:lineRule="auto"/>
        <w:ind w:firstLine="708"/>
        <w:jc w:val="both"/>
        <w:rPr>
          <w:rFonts w:ascii="Times New Roman" w:eastAsia="Times New Roman" w:hAnsi="Times New Roman" w:cs="Times New Roman"/>
          <w:sz w:val="24"/>
          <w:szCs w:val="24"/>
        </w:rPr>
      </w:pPr>
      <w:r w:rsidRPr="009F4735">
        <w:rPr>
          <w:rFonts w:ascii="Times New Roman" w:eastAsia="Times New Roman" w:hAnsi="Times New Roman" w:cs="Times New Roman"/>
          <w:sz w:val="24"/>
          <w:szCs w:val="24"/>
        </w:rPr>
        <w:t>предупреждать возникновение сложных и опасных ситуаций;</w:t>
      </w:r>
    </w:p>
    <w:p w:rsidR="007052E6" w:rsidRPr="009F4735" w:rsidRDefault="007052E6" w:rsidP="007052E6">
      <w:pPr>
        <w:widowControl w:val="0"/>
        <w:adjustRightInd w:val="0"/>
        <w:spacing w:after="0" w:line="240" w:lineRule="auto"/>
        <w:ind w:firstLine="708"/>
        <w:jc w:val="both"/>
        <w:rPr>
          <w:rFonts w:ascii="Times New Roman" w:eastAsia="Times New Roman" w:hAnsi="Times New Roman" w:cs="Times New Roman"/>
          <w:sz w:val="24"/>
          <w:szCs w:val="24"/>
        </w:rPr>
      </w:pPr>
      <w:r w:rsidRPr="009F4735">
        <w:rPr>
          <w:rFonts w:ascii="Times New Roman" w:eastAsia="Times New Roman" w:hAnsi="Times New Roman" w:cs="Times New Roman"/>
          <w:sz w:val="24"/>
          <w:szCs w:val="24"/>
        </w:rPr>
        <w:t xml:space="preserve">характеризовать и предотвращать потенциальные риски и угрозы при использовании Интернета (например: мошенничество, </w:t>
      </w:r>
      <w:proofErr w:type="spellStart"/>
      <w:r w:rsidRPr="009F4735">
        <w:rPr>
          <w:rFonts w:ascii="Times New Roman" w:eastAsia="Times New Roman" w:hAnsi="Times New Roman" w:cs="Times New Roman"/>
          <w:sz w:val="24"/>
          <w:szCs w:val="24"/>
        </w:rPr>
        <w:t>игромания</w:t>
      </w:r>
      <w:proofErr w:type="spellEnd"/>
      <w:r w:rsidRPr="009F4735">
        <w:rPr>
          <w:rFonts w:ascii="Times New Roman" w:eastAsia="Times New Roman" w:hAnsi="Times New Roman" w:cs="Times New Roman"/>
          <w:sz w:val="24"/>
          <w:szCs w:val="24"/>
        </w:rPr>
        <w:t>, деструктивные сообщества в социальных сетях);</w:t>
      </w:r>
    </w:p>
    <w:p w:rsidR="007052E6" w:rsidRPr="009F4735" w:rsidRDefault="007052E6" w:rsidP="007052E6">
      <w:pPr>
        <w:widowControl w:val="0"/>
        <w:adjustRightInd w:val="0"/>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Модуль 8 </w:t>
      </w:r>
      <w:r w:rsidRPr="009F4735">
        <w:rPr>
          <w:rFonts w:ascii="Times New Roman" w:eastAsia="Times New Roman" w:hAnsi="Times New Roman" w:cs="Times New Roman"/>
          <w:b/>
          <w:sz w:val="24"/>
          <w:szCs w:val="24"/>
        </w:rPr>
        <w:t>«Основы противодействия экстремизму и терроризму»:</w:t>
      </w:r>
    </w:p>
    <w:p w:rsidR="007052E6" w:rsidRPr="009F4735" w:rsidRDefault="007052E6" w:rsidP="007052E6">
      <w:pPr>
        <w:widowControl w:val="0"/>
        <w:adjustRightInd w:val="0"/>
        <w:spacing w:after="0" w:line="240" w:lineRule="auto"/>
        <w:ind w:firstLine="708"/>
        <w:jc w:val="both"/>
        <w:rPr>
          <w:rFonts w:ascii="Times New Roman" w:eastAsia="Times New Roman" w:hAnsi="Times New Roman" w:cs="Times New Roman"/>
          <w:sz w:val="24"/>
          <w:szCs w:val="24"/>
        </w:rPr>
      </w:pPr>
      <w:r w:rsidRPr="009F4735">
        <w:rPr>
          <w:rFonts w:ascii="Times New Roman" w:eastAsia="Times New Roman" w:hAnsi="Times New Roman" w:cs="Times New Roman"/>
          <w:sz w:val="24"/>
          <w:szCs w:val="24"/>
        </w:rPr>
        <w:t>объяснять понятия экстремизма, терроризма, их причины и последствия;</w:t>
      </w:r>
    </w:p>
    <w:p w:rsidR="007052E6" w:rsidRPr="009F4735" w:rsidRDefault="007052E6" w:rsidP="007052E6">
      <w:pPr>
        <w:widowControl w:val="0"/>
        <w:adjustRightInd w:val="0"/>
        <w:spacing w:after="0" w:line="240" w:lineRule="auto"/>
        <w:ind w:firstLine="708"/>
        <w:jc w:val="both"/>
        <w:rPr>
          <w:rFonts w:ascii="Times New Roman" w:eastAsia="Times New Roman" w:hAnsi="Times New Roman" w:cs="Times New Roman"/>
          <w:sz w:val="24"/>
          <w:szCs w:val="24"/>
        </w:rPr>
      </w:pPr>
      <w:r w:rsidRPr="009F4735">
        <w:rPr>
          <w:rFonts w:ascii="Times New Roman" w:eastAsia="Times New Roman" w:hAnsi="Times New Roman" w:cs="Times New Roman"/>
          <w:sz w:val="24"/>
          <w:szCs w:val="24"/>
        </w:rPr>
        <w:t>сформировать негативное отношение к экстремистской и террористической деятельности;</w:t>
      </w:r>
    </w:p>
    <w:p w:rsidR="007052E6" w:rsidRPr="009F4735" w:rsidRDefault="007052E6" w:rsidP="007052E6">
      <w:pPr>
        <w:widowControl w:val="0"/>
        <w:adjustRightInd w:val="0"/>
        <w:spacing w:after="0" w:line="240" w:lineRule="auto"/>
        <w:ind w:firstLine="708"/>
        <w:jc w:val="both"/>
        <w:rPr>
          <w:rFonts w:ascii="Times New Roman" w:eastAsia="Times New Roman" w:hAnsi="Times New Roman" w:cs="Times New Roman"/>
          <w:sz w:val="24"/>
          <w:szCs w:val="24"/>
        </w:rPr>
      </w:pPr>
      <w:r w:rsidRPr="009F4735">
        <w:rPr>
          <w:rFonts w:ascii="Times New Roman" w:eastAsia="Times New Roman" w:hAnsi="Times New Roman" w:cs="Times New Roman"/>
          <w:sz w:val="24"/>
          <w:szCs w:val="24"/>
        </w:rPr>
        <w:t>объяснять организационные основы системы противодействия терроризму и экстремизму в Российской Федерации;</w:t>
      </w:r>
    </w:p>
    <w:p w:rsidR="007052E6" w:rsidRPr="009F4735" w:rsidRDefault="007052E6" w:rsidP="007052E6">
      <w:pPr>
        <w:widowControl w:val="0"/>
        <w:adjustRightInd w:val="0"/>
        <w:spacing w:after="0" w:line="240" w:lineRule="auto"/>
        <w:ind w:firstLine="708"/>
        <w:jc w:val="both"/>
        <w:rPr>
          <w:rFonts w:ascii="Times New Roman" w:eastAsia="Times New Roman" w:hAnsi="Times New Roman" w:cs="Times New Roman"/>
          <w:sz w:val="24"/>
          <w:szCs w:val="24"/>
        </w:rPr>
      </w:pPr>
      <w:r w:rsidRPr="009F4735">
        <w:rPr>
          <w:rFonts w:ascii="Times New Roman" w:eastAsia="Times New Roman" w:hAnsi="Times New Roman" w:cs="Times New Roman"/>
          <w:sz w:val="24"/>
          <w:szCs w:val="24"/>
        </w:rPr>
        <w:t>распознавать ситуации угрозы террористического акта в доме, в общественном месте;</w:t>
      </w:r>
    </w:p>
    <w:p w:rsidR="007052E6" w:rsidRPr="009F4735" w:rsidRDefault="007052E6" w:rsidP="007052E6">
      <w:pPr>
        <w:widowControl w:val="0"/>
        <w:adjustRightInd w:val="0"/>
        <w:spacing w:after="0" w:line="240" w:lineRule="auto"/>
        <w:ind w:firstLine="708"/>
        <w:jc w:val="both"/>
        <w:rPr>
          <w:rFonts w:ascii="Times New Roman" w:eastAsia="Times New Roman" w:hAnsi="Times New Roman" w:cs="Times New Roman"/>
          <w:sz w:val="24"/>
          <w:szCs w:val="24"/>
        </w:rPr>
      </w:pPr>
      <w:r w:rsidRPr="009F4735">
        <w:rPr>
          <w:rFonts w:ascii="Times New Roman" w:eastAsia="Times New Roman" w:hAnsi="Times New Roman" w:cs="Times New Roman"/>
          <w:sz w:val="24"/>
          <w:szCs w:val="24"/>
        </w:rPr>
        <w:t>безопасно действовать при обнаружении в общественных местах бесхозных (или опасных) вещей и предметов;</w:t>
      </w:r>
    </w:p>
    <w:p w:rsidR="007052E6" w:rsidRPr="009F4735" w:rsidRDefault="007052E6" w:rsidP="007052E6">
      <w:pPr>
        <w:widowControl w:val="0"/>
        <w:adjustRightInd w:val="0"/>
        <w:spacing w:after="0" w:line="240" w:lineRule="auto"/>
        <w:ind w:firstLine="708"/>
        <w:jc w:val="both"/>
        <w:rPr>
          <w:rFonts w:ascii="Times New Roman" w:eastAsia="Times New Roman" w:hAnsi="Times New Roman" w:cs="Times New Roman"/>
          <w:sz w:val="24"/>
          <w:szCs w:val="24"/>
        </w:rPr>
      </w:pPr>
      <w:r w:rsidRPr="009F4735">
        <w:rPr>
          <w:rFonts w:ascii="Times New Roman" w:eastAsia="Times New Roman" w:hAnsi="Times New Roman" w:cs="Times New Roman"/>
          <w:sz w:val="24"/>
          <w:szCs w:val="24"/>
        </w:rPr>
        <w:t>безопасно действовать в условиях совершения террористического акта, в том числе при захвате и освобождении заложников;</w:t>
      </w:r>
    </w:p>
    <w:p w:rsidR="007052E6" w:rsidRDefault="007052E6" w:rsidP="007052E6">
      <w:pPr>
        <w:widowControl w:val="0"/>
        <w:adjustRightInd w:val="0"/>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Модуль 9 «Безопасность в чрезвычайных ситуациях техногенного характера»</w:t>
      </w:r>
    </w:p>
    <w:p w:rsidR="007052E6" w:rsidRPr="00F40D60" w:rsidRDefault="007052E6" w:rsidP="007052E6">
      <w:pPr>
        <w:widowControl w:val="0"/>
        <w:adjustRightInd w:val="0"/>
        <w:spacing w:after="0" w:line="240" w:lineRule="auto"/>
        <w:ind w:firstLine="708"/>
        <w:jc w:val="both"/>
        <w:rPr>
          <w:rFonts w:ascii="Times New Roman" w:eastAsia="Times New Roman" w:hAnsi="Times New Roman" w:cs="Times New Roman"/>
          <w:sz w:val="24"/>
          <w:szCs w:val="24"/>
        </w:rPr>
      </w:pPr>
      <w:r w:rsidRPr="00F40D60">
        <w:rPr>
          <w:rFonts w:ascii="Times New Roman" w:eastAsia="Times New Roman" w:hAnsi="Times New Roman" w:cs="Times New Roman"/>
          <w:sz w:val="24"/>
          <w:szCs w:val="24"/>
        </w:rPr>
        <w:t>характеризовать потенциальные источники опасности в общественных местах, в том числе техногенного происхождения</w:t>
      </w:r>
    </w:p>
    <w:p w:rsidR="007052E6" w:rsidRDefault="007052E6" w:rsidP="007052E6">
      <w:pPr>
        <w:widowControl w:val="0"/>
        <w:adjustRightInd w:val="0"/>
        <w:spacing w:after="0" w:line="240" w:lineRule="auto"/>
        <w:ind w:firstLine="708"/>
        <w:jc w:val="both"/>
        <w:rPr>
          <w:rFonts w:ascii="Times New Roman" w:eastAsia="Times New Roman" w:hAnsi="Times New Roman" w:cs="Times New Roman"/>
          <w:sz w:val="24"/>
          <w:szCs w:val="24"/>
        </w:rPr>
      </w:pPr>
      <w:r w:rsidRPr="00F40D60">
        <w:rPr>
          <w:rFonts w:ascii="Times New Roman" w:eastAsia="Times New Roman" w:hAnsi="Times New Roman" w:cs="Times New Roman"/>
          <w:sz w:val="24"/>
          <w:szCs w:val="24"/>
        </w:rPr>
        <w:t>знать правила информирования экстренных служб;</w:t>
      </w:r>
    </w:p>
    <w:p w:rsidR="007052E6" w:rsidRPr="00BA7A61" w:rsidRDefault="007052E6" w:rsidP="007052E6">
      <w:pPr>
        <w:widowControl w:val="0"/>
        <w:adjustRightInd w:val="0"/>
        <w:spacing w:after="0" w:line="240" w:lineRule="auto"/>
        <w:ind w:firstLine="708"/>
        <w:jc w:val="both"/>
        <w:rPr>
          <w:rFonts w:ascii="Times New Roman" w:eastAsia="Times New Roman" w:hAnsi="Times New Roman" w:cs="Times New Roman"/>
          <w:sz w:val="24"/>
          <w:szCs w:val="24"/>
        </w:rPr>
      </w:pPr>
      <w:r w:rsidRPr="00BA7A61">
        <w:rPr>
          <w:rFonts w:ascii="Times New Roman" w:eastAsia="Times New Roman" w:hAnsi="Times New Roman" w:cs="Times New Roman"/>
          <w:sz w:val="24"/>
          <w:szCs w:val="24"/>
        </w:rPr>
        <w:t>при необходимости эвакуации собрать в небольшой чемодан (рюкзак) вещи первой необходимости, документы, деньги, ценности; воду, консервирован</w:t>
      </w:r>
      <w:r w:rsidRPr="00BA7A61">
        <w:rPr>
          <w:rFonts w:ascii="Times New Roman" w:eastAsia="Times New Roman" w:hAnsi="Times New Roman" w:cs="Times New Roman"/>
          <w:sz w:val="24"/>
          <w:szCs w:val="24"/>
        </w:rPr>
        <w:softHyphen/>
        <w:t>ные и сухие продукты питания; подготовить квартиру к консервации (закрыть окна, балкон, перекрыть</w:t>
      </w:r>
    </w:p>
    <w:p w:rsidR="007052E6" w:rsidRDefault="007052E6" w:rsidP="007052E6">
      <w:pPr>
        <w:widowControl w:val="0"/>
        <w:adjustRightInd w:val="0"/>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Модуль 10 «Основы медицинских знаний»</w:t>
      </w:r>
    </w:p>
    <w:p w:rsidR="007052E6" w:rsidRDefault="007052E6" w:rsidP="007052E6">
      <w:pPr>
        <w:widowControl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BA7A61">
        <w:rPr>
          <w:rFonts w:ascii="Times New Roman" w:eastAsia="Times New Roman" w:hAnsi="Times New Roman" w:cs="Times New Roman"/>
          <w:sz w:val="24"/>
          <w:szCs w:val="24"/>
        </w:rPr>
        <w:t>мение оказывать первую медицинскую помощь</w:t>
      </w:r>
    </w:p>
    <w:p w:rsidR="007052E6" w:rsidRPr="00BA7A61" w:rsidRDefault="007052E6" w:rsidP="007052E6">
      <w:pPr>
        <w:widowControl w:val="0"/>
        <w:adjustRightInd w:val="0"/>
        <w:spacing w:after="0" w:line="240" w:lineRule="auto"/>
        <w:ind w:firstLine="708"/>
        <w:jc w:val="both"/>
        <w:rPr>
          <w:rFonts w:ascii="Times New Roman" w:eastAsia="Times New Roman" w:hAnsi="Times New Roman" w:cs="Times New Roman"/>
          <w:sz w:val="24"/>
          <w:szCs w:val="24"/>
        </w:rPr>
      </w:pPr>
      <w:r w:rsidRPr="00BA7A61">
        <w:rPr>
          <w:rFonts w:ascii="Times New Roman" w:eastAsia="Times New Roman" w:hAnsi="Times New Roman" w:cs="Times New Roman"/>
          <w:sz w:val="24"/>
          <w:szCs w:val="24"/>
        </w:rPr>
        <w:t>способы остановки кровотечения (накладываем жгуты, точечная остановка кровотечения).</w:t>
      </w:r>
    </w:p>
    <w:p w:rsidR="007052E6" w:rsidRPr="00A857A4" w:rsidRDefault="007052E6" w:rsidP="007052E6">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color w:val="000000"/>
          <w:kern w:val="36"/>
          <w:sz w:val="24"/>
          <w:szCs w:val="24"/>
        </w:rPr>
      </w:pPr>
      <w:r w:rsidRPr="00A857A4">
        <w:rPr>
          <w:rFonts w:ascii="LiberationSerif" w:eastAsia="Times New Roman" w:hAnsi="LiberationSerif" w:cs="Times New Roman"/>
          <w:b/>
          <w:bCs/>
          <w:caps/>
          <w:color w:val="000000"/>
          <w:kern w:val="36"/>
          <w:sz w:val="24"/>
          <w:szCs w:val="24"/>
        </w:rPr>
        <w:t>ТЕМАТИЧЕСКОЕ ПЛАНИРОВАНИЕ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6"/>
        <w:gridCol w:w="2575"/>
        <w:gridCol w:w="870"/>
        <w:gridCol w:w="1640"/>
        <w:gridCol w:w="1678"/>
        <w:gridCol w:w="2043"/>
      </w:tblGrid>
      <w:tr w:rsidR="007052E6" w:rsidTr="007052E6">
        <w:trPr>
          <w:trHeight w:val="144"/>
          <w:tblCellSpacing w:w="20" w:type="nil"/>
        </w:trPr>
        <w:tc>
          <w:tcPr>
            <w:tcW w:w="836" w:type="dxa"/>
            <w:vMerge w:val="restart"/>
            <w:tcMar>
              <w:top w:w="50" w:type="dxa"/>
              <w:left w:w="100" w:type="dxa"/>
            </w:tcMar>
            <w:vAlign w:val="center"/>
          </w:tcPr>
          <w:p w:rsidR="007052E6" w:rsidRPr="009F4735" w:rsidRDefault="007052E6" w:rsidP="007052E6">
            <w:pPr>
              <w:ind w:left="135"/>
              <w:rPr>
                <w:b/>
              </w:rPr>
            </w:pPr>
            <w:r w:rsidRPr="009F4735">
              <w:rPr>
                <w:b/>
                <w:color w:val="000000"/>
              </w:rPr>
              <w:t xml:space="preserve">№ п/п </w:t>
            </w:r>
          </w:p>
          <w:p w:rsidR="007052E6" w:rsidRPr="00D24C03" w:rsidRDefault="007052E6" w:rsidP="007052E6">
            <w:pPr>
              <w:ind w:left="135"/>
            </w:pPr>
          </w:p>
        </w:tc>
        <w:tc>
          <w:tcPr>
            <w:tcW w:w="2920" w:type="dxa"/>
            <w:vMerge w:val="restart"/>
            <w:tcMar>
              <w:top w:w="50" w:type="dxa"/>
              <w:left w:w="100" w:type="dxa"/>
            </w:tcMar>
            <w:vAlign w:val="center"/>
          </w:tcPr>
          <w:p w:rsidR="007052E6" w:rsidRPr="009F4735" w:rsidRDefault="007052E6" w:rsidP="007052E6">
            <w:pPr>
              <w:ind w:left="135"/>
              <w:rPr>
                <w:b/>
              </w:rPr>
            </w:pPr>
            <w:r w:rsidRPr="009F4735">
              <w:rPr>
                <w:b/>
                <w:color w:val="000000"/>
              </w:rPr>
              <w:t xml:space="preserve">Наименование разделов и тем программы </w:t>
            </w:r>
          </w:p>
          <w:p w:rsidR="007052E6" w:rsidRPr="00D24C03" w:rsidRDefault="007052E6" w:rsidP="007052E6">
            <w:pPr>
              <w:ind w:left="135"/>
            </w:pPr>
          </w:p>
        </w:tc>
        <w:tc>
          <w:tcPr>
            <w:tcW w:w="0" w:type="auto"/>
            <w:gridSpan w:val="3"/>
            <w:tcMar>
              <w:top w:w="50" w:type="dxa"/>
              <w:left w:w="100" w:type="dxa"/>
            </w:tcMar>
            <w:vAlign w:val="center"/>
          </w:tcPr>
          <w:p w:rsidR="007052E6" w:rsidRPr="009F4735" w:rsidRDefault="007052E6" w:rsidP="007052E6">
            <w:pPr>
              <w:jc w:val="center"/>
              <w:rPr>
                <w:b/>
              </w:rPr>
            </w:pPr>
            <w:r w:rsidRPr="009F4735">
              <w:rPr>
                <w:b/>
                <w:color w:val="000000"/>
              </w:rPr>
              <w:t>Количество часов</w:t>
            </w:r>
          </w:p>
        </w:tc>
        <w:tc>
          <w:tcPr>
            <w:tcW w:w="1939" w:type="dxa"/>
            <w:vMerge w:val="restart"/>
            <w:tcMar>
              <w:top w:w="50" w:type="dxa"/>
              <w:left w:w="100" w:type="dxa"/>
            </w:tcMar>
            <w:vAlign w:val="center"/>
          </w:tcPr>
          <w:p w:rsidR="007052E6" w:rsidRPr="009F4735" w:rsidRDefault="007052E6" w:rsidP="007052E6">
            <w:pPr>
              <w:ind w:left="135"/>
              <w:rPr>
                <w:b/>
              </w:rPr>
            </w:pPr>
            <w:r w:rsidRPr="009F4735">
              <w:rPr>
                <w:b/>
                <w:color w:val="000000"/>
              </w:rPr>
              <w:t xml:space="preserve">Электронные (цифровые) образовательные ресурсы </w:t>
            </w:r>
          </w:p>
          <w:p w:rsidR="007052E6" w:rsidRPr="00D24C03" w:rsidRDefault="007052E6" w:rsidP="007052E6">
            <w:pPr>
              <w:ind w:left="135"/>
            </w:pPr>
          </w:p>
        </w:tc>
      </w:tr>
      <w:tr w:rsidR="007052E6" w:rsidTr="007052E6">
        <w:trPr>
          <w:trHeight w:val="144"/>
          <w:tblCellSpacing w:w="20" w:type="nil"/>
        </w:trPr>
        <w:tc>
          <w:tcPr>
            <w:tcW w:w="0" w:type="auto"/>
            <w:vMerge/>
            <w:tcBorders>
              <w:top w:val="nil"/>
            </w:tcBorders>
            <w:tcMar>
              <w:top w:w="50" w:type="dxa"/>
              <w:left w:w="100" w:type="dxa"/>
            </w:tcMar>
          </w:tcPr>
          <w:p w:rsidR="007052E6" w:rsidRPr="00D24C03" w:rsidRDefault="007052E6" w:rsidP="007052E6"/>
        </w:tc>
        <w:tc>
          <w:tcPr>
            <w:tcW w:w="0" w:type="auto"/>
            <w:vMerge/>
            <w:tcBorders>
              <w:top w:val="nil"/>
            </w:tcBorders>
            <w:tcMar>
              <w:top w:w="50" w:type="dxa"/>
              <w:left w:w="100" w:type="dxa"/>
            </w:tcMar>
          </w:tcPr>
          <w:p w:rsidR="007052E6" w:rsidRPr="00D24C03" w:rsidRDefault="007052E6" w:rsidP="007052E6"/>
        </w:tc>
        <w:tc>
          <w:tcPr>
            <w:tcW w:w="886" w:type="dxa"/>
            <w:tcMar>
              <w:top w:w="50" w:type="dxa"/>
              <w:left w:w="100" w:type="dxa"/>
            </w:tcMar>
            <w:vAlign w:val="center"/>
          </w:tcPr>
          <w:p w:rsidR="007052E6" w:rsidRPr="009F4735" w:rsidRDefault="007052E6" w:rsidP="007052E6">
            <w:pPr>
              <w:ind w:left="135"/>
              <w:rPr>
                <w:b/>
              </w:rPr>
            </w:pPr>
            <w:r w:rsidRPr="009F4735">
              <w:rPr>
                <w:b/>
                <w:color w:val="000000"/>
              </w:rPr>
              <w:t xml:space="preserve">Всего </w:t>
            </w:r>
          </w:p>
          <w:p w:rsidR="007052E6" w:rsidRPr="00D24C03" w:rsidRDefault="007052E6" w:rsidP="007052E6">
            <w:pPr>
              <w:ind w:left="135"/>
            </w:pPr>
          </w:p>
        </w:tc>
        <w:tc>
          <w:tcPr>
            <w:tcW w:w="1607" w:type="dxa"/>
            <w:tcMar>
              <w:top w:w="50" w:type="dxa"/>
              <w:left w:w="100" w:type="dxa"/>
            </w:tcMar>
            <w:vAlign w:val="center"/>
          </w:tcPr>
          <w:p w:rsidR="007052E6" w:rsidRPr="009F4735" w:rsidRDefault="007052E6" w:rsidP="007052E6">
            <w:pPr>
              <w:ind w:left="135"/>
              <w:rPr>
                <w:b/>
              </w:rPr>
            </w:pPr>
            <w:r w:rsidRPr="009F4735">
              <w:rPr>
                <w:b/>
                <w:color w:val="000000"/>
              </w:rPr>
              <w:t xml:space="preserve">Контрольные работы </w:t>
            </w:r>
          </w:p>
          <w:p w:rsidR="007052E6" w:rsidRPr="00D24C03" w:rsidRDefault="007052E6" w:rsidP="007052E6">
            <w:pPr>
              <w:ind w:left="135"/>
            </w:pPr>
          </w:p>
        </w:tc>
        <w:tc>
          <w:tcPr>
            <w:tcW w:w="1659" w:type="dxa"/>
            <w:tcMar>
              <w:top w:w="50" w:type="dxa"/>
              <w:left w:w="100" w:type="dxa"/>
            </w:tcMar>
            <w:vAlign w:val="center"/>
          </w:tcPr>
          <w:p w:rsidR="007052E6" w:rsidRPr="009F4735" w:rsidRDefault="007052E6" w:rsidP="007052E6">
            <w:pPr>
              <w:ind w:left="135"/>
              <w:rPr>
                <w:b/>
              </w:rPr>
            </w:pPr>
            <w:r w:rsidRPr="009F4735">
              <w:rPr>
                <w:b/>
                <w:color w:val="000000"/>
              </w:rPr>
              <w:t xml:space="preserve">Практические работы </w:t>
            </w:r>
          </w:p>
          <w:p w:rsidR="007052E6" w:rsidRPr="00D24C03" w:rsidRDefault="007052E6" w:rsidP="007052E6">
            <w:pPr>
              <w:ind w:left="135"/>
            </w:pPr>
          </w:p>
        </w:tc>
        <w:tc>
          <w:tcPr>
            <w:tcW w:w="0" w:type="auto"/>
            <w:vMerge/>
            <w:tcBorders>
              <w:top w:val="nil"/>
            </w:tcBorders>
            <w:tcMar>
              <w:top w:w="50" w:type="dxa"/>
              <w:left w:w="100" w:type="dxa"/>
            </w:tcMar>
          </w:tcPr>
          <w:p w:rsidR="007052E6" w:rsidRPr="00D24C03" w:rsidRDefault="007052E6" w:rsidP="007052E6"/>
        </w:tc>
      </w:tr>
      <w:tr w:rsidR="007052E6" w:rsidRPr="00D64674" w:rsidTr="007052E6">
        <w:trPr>
          <w:trHeight w:val="144"/>
          <w:tblCellSpacing w:w="20" w:type="nil"/>
        </w:trPr>
        <w:tc>
          <w:tcPr>
            <w:tcW w:w="3756" w:type="dxa"/>
            <w:gridSpan w:val="2"/>
            <w:tcMar>
              <w:top w:w="50" w:type="dxa"/>
              <w:left w:w="100" w:type="dxa"/>
            </w:tcMar>
            <w:vAlign w:val="center"/>
          </w:tcPr>
          <w:p w:rsidR="007052E6" w:rsidRPr="009F4735" w:rsidRDefault="007052E6" w:rsidP="007052E6">
            <w:pPr>
              <w:ind w:left="135"/>
              <w:rPr>
                <w:b/>
              </w:rPr>
            </w:pPr>
            <w:r w:rsidRPr="009F4735">
              <w:rPr>
                <w:b/>
              </w:rPr>
              <w:t>Человек и его безопасность</w:t>
            </w:r>
          </w:p>
        </w:tc>
        <w:tc>
          <w:tcPr>
            <w:tcW w:w="886" w:type="dxa"/>
            <w:vAlign w:val="center"/>
          </w:tcPr>
          <w:p w:rsidR="007052E6" w:rsidRPr="00D24C03" w:rsidRDefault="007052E6" w:rsidP="007052E6">
            <w:pPr>
              <w:ind w:left="135"/>
            </w:pPr>
            <w:r>
              <w:t xml:space="preserve">    3</w:t>
            </w:r>
          </w:p>
        </w:tc>
        <w:tc>
          <w:tcPr>
            <w:tcW w:w="1607" w:type="dxa"/>
            <w:vAlign w:val="center"/>
          </w:tcPr>
          <w:p w:rsidR="007052E6" w:rsidRPr="00D24C03" w:rsidRDefault="007052E6" w:rsidP="007052E6">
            <w:pPr>
              <w:ind w:left="135"/>
            </w:pPr>
          </w:p>
        </w:tc>
        <w:tc>
          <w:tcPr>
            <w:tcW w:w="1659" w:type="dxa"/>
            <w:vAlign w:val="center"/>
          </w:tcPr>
          <w:p w:rsidR="007052E6" w:rsidRPr="00D24C03" w:rsidRDefault="007052E6" w:rsidP="007052E6">
            <w:pPr>
              <w:ind w:left="135"/>
            </w:pPr>
          </w:p>
        </w:tc>
        <w:tc>
          <w:tcPr>
            <w:tcW w:w="1939" w:type="dxa"/>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Pr="00D24C03" w:rsidRDefault="007052E6" w:rsidP="007052E6">
            <w:r>
              <w:t>1</w:t>
            </w:r>
          </w:p>
        </w:tc>
        <w:tc>
          <w:tcPr>
            <w:tcW w:w="2920" w:type="dxa"/>
            <w:tcMar>
              <w:top w:w="50" w:type="dxa"/>
              <w:left w:w="100" w:type="dxa"/>
            </w:tcMar>
            <w:vAlign w:val="center"/>
          </w:tcPr>
          <w:p w:rsidR="007052E6" w:rsidRPr="00D24C03" w:rsidRDefault="007052E6" w:rsidP="007052E6">
            <w:pPr>
              <w:ind w:left="135"/>
            </w:pPr>
            <w:r>
              <w:t>Опасности в жизни</w:t>
            </w:r>
          </w:p>
        </w:tc>
        <w:tc>
          <w:tcPr>
            <w:tcW w:w="886" w:type="dxa"/>
            <w:tcMar>
              <w:top w:w="50" w:type="dxa"/>
              <w:left w:w="100" w:type="dxa"/>
            </w:tcMar>
            <w:vAlign w:val="center"/>
          </w:tcPr>
          <w:p w:rsidR="007052E6" w:rsidRPr="00D24C03"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r>
              <w:t>2</w:t>
            </w:r>
          </w:p>
        </w:tc>
        <w:tc>
          <w:tcPr>
            <w:tcW w:w="2920" w:type="dxa"/>
            <w:tcMar>
              <w:top w:w="50" w:type="dxa"/>
              <w:left w:w="100" w:type="dxa"/>
            </w:tcMar>
            <w:vAlign w:val="center"/>
          </w:tcPr>
          <w:p w:rsidR="007052E6" w:rsidRDefault="007052E6" w:rsidP="007052E6">
            <w:pPr>
              <w:ind w:left="135"/>
            </w:pPr>
            <w:r>
              <w:t>Основные правила безопасного поведения в различных ситуациях</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r>
              <w:lastRenderedPageBreak/>
              <w:t>3</w:t>
            </w:r>
          </w:p>
        </w:tc>
        <w:tc>
          <w:tcPr>
            <w:tcW w:w="2920" w:type="dxa"/>
            <w:tcMar>
              <w:top w:w="50" w:type="dxa"/>
              <w:left w:w="100" w:type="dxa"/>
            </w:tcMar>
            <w:vAlign w:val="center"/>
          </w:tcPr>
          <w:p w:rsidR="007052E6" w:rsidRDefault="007052E6" w:rsidP="007052E6">
            <w:pPr>
              <w:ind w:left="135"/>
            </w:pPr>
            <w:r>
              <w:t>Разновидности чрезвычайных ситуаций</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3756" w:type="dxa"/>
            <w:gridSpan w:val="2"/>
            <w:tcMar>
              <w:top w:w="50" w:type="dxa"/>
              <w:left w:w="100" w:type="dxa"/>
            </w:tcMar>
            <w:vAlign w:val="center"/>
          </w:tcPr>
          <w:p w:rsidR="007052E6" w:rsidRPr="009F4735" w:rsidRDefault="007052E6" w:rsidP="007052E6">
            <w:pPr>
              <w:ind w:left="135"/>
              <w:rPr>
                <w:b/>
              </w:rPr>
            </w:pPr>
            <w:r w:rsidRPr="009F4735">
              <w:rPr>
                <w:b/>
              </w:rPr>
              <w:t>Здоровье и факторы, влияющие на него</w:t>
            </w:r>
          </w:p>
        </w:tc>
        <w:tc>
          <w:tcPr>
            <w:tcW w:w="886" w:type="dxa"/>
            <w:tcMar>
              <w:top w:w="50" w:type="dxa"/>
              <w:left w:w="100" w:type="dxa"/>
            </w:tcMar>
            <w:vAlign w:val="center"/>
          </w:tcPr>
          <w:p w:rsidR="007052E6" w:rsidRDefault="007052E6" w:rsidP="007052E6">
            <w:pPr>
              <w:ind w:left="135"/>
              <w:jc w:val="center"/>
            </w:pPr>
            <w:r>
              <w:t>5</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4</w:t>
            </w:r>
          </w:p>
        </w:tc>
        <w:tc>
          <w:tcPr>
            <w:tcW w:w="2920" w:type="dxa"/>
            <w:tcMar>
              <w:top w:w="50" w:type="dxa"/>
              <w:left w:w="100" w:type="dxa"/>
            </w:tcMar>
            <w:vAlign w:val="center"/>
          </w:tcPr>
          <w:p w:rsidR="007052E6" w:rsidRDefault="007052E6" w:rsidP="007052E6">
            <w:pPr>
              <w:ind w:left="135"/>
            </w:pPr>
            <w:r>
              <w:t>Что такое здоровье и здоровый образ жизни</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5</w:t>
            </w:r>
          </w:p>
        </w:tc>
        <w:tc>
          <w:tcPr>
            <w:tcW w:w="2920" w:type="dxa"/>
            <w:tcMar>
              <w:top w:w="50" w:type="dxa"/>
              <w:left w:w="100" w:type="dxa"/>
            </w:tcMar>
            <w:vAlign w:val="center"/>
          </w:tcPr>
          <w:p w:rsidR="007052E6" w:rsidRDefault="007052E6" w:rsidP="007052E6">
            <w:pPr>
              <w:ind w:left="135"/>
            </w:pPr>
            <w:r>
              <w:t>Как сохранить здоровье</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6</w:t>
            </w:r>
          </w:p>
        </w:tc>
        <w:tc>
          <w:tcPr>
            <w:tcW w:w="2920" w:type="dxa"/>
            <w:tcMar>
              <w:top w:w="50" w:type="dxa"/>
              <w:left w:w="100" w:type="dxa"/>
            </w:tcMar>
            <w:vAlign w:val="center"/>
          </w:tcPr>
          <w:p w:rsidR="007052E6" w:rsidRDefault="007052E6" w:rsidP="007052E6">
            <w:pPr>
              <w:ind w:left="135"/>
            </w:pPr>
            <w:r>
              <w:t>Личная гигиена</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7</w:t>
            </w:r>
          </w:p>
        </w:tc>
        <w:tc>
          <w:tcPr>
            <w:tcW w:w="2920" w:type="dxa"/>
            <w:tcMar>
              <w:top w:w="50" w:type="dxa"/>
              <w:left w:w="100" w:type="dxa"/>
            </w:tcMar>
            <w:vAlign w:val="center"/>
          </w:tcPr>
          <w:p w:rsidR="007052E6" w:rsidRDefault="007052E6" w:rsidP="007052E6">
            <w:pPr>
              <w:ind w:left="135"/>
            </w:pPr>
            <w:r>
              <w:t>Предупреждение вредных привычек</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8</w:t>
            </w:r>
          </w:p>
        </w:tc>
        <w:tc>
          <w:tcPr>
            <w:tcW w:w="2920" w:type="dxa"/>
            <w:tcMar>
              <w:top w:w="50" w:type="dxa"/>
              <w:left w:w="100" w:type="dxa"/>
            </w:tcMar>
            <w:vAlign w:val="center"/>
          </w:tcPr>
          <w:p w:rsidR="007052E6" w:rsidRDefault="007052E6" w:rsidP="007052E6">
            <w:pPr>
              <w:ind w:left="135"/>
            </w:pPr>
            <w:r>
              <w:t>Основные правила здорового образа жизни</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3756" w:type="dxa"/>
            <w:gridSpan w:val="2"/>
            <w:tcMar>
              <w:top w:w="50" w:type="dxa"/>
              <w:left w:w="100" w:type="dxa"/>
            </w:tcMar>
            <w:vAlign w:val="center"/>
          </w:tcPr>
          <w:p w:rsidR="007052E6" w:rsidRPr="009F4735" w:rsidRDefault="007052E6" w:rsidP="007052E6">
            <w:pPr>
              <w:ind w:left="135"/>
              <w:rPr>
                <w:b/>
              </w:rPr>
            </w:pPr>
            <w:r w:rsidRPr="009F4735">
              <w:rPr>
                <w:b/>
              </w:rPr>
              <w:t>Безопасность на транспорте</w:t>
            </w:r>
          </w:p>
        </w:tc>
        <w:tc>
          <w:tcPr>
            <w:tcW w:w="886" w:type="dxa"/>
            <w:tcMar>
              <w:top w:w="50" w:type="dxa"/>
              <w:left w:w="100" w:type="dxa"/>
            </w:tcMar>
            <w:vAlign w:val="center"/>
          </w:tcPr>
          <w:p w:rsidR="007052E6" w:rsidRDefault="007052E6" w:rsidP="007052E6">
            <w:pPr>
              <w:ind w:left="135"/>
              <w:jc w:val="center"/>
            </w:pPr>
            <w:r>
              <w:t>3</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9</w:t>
            </w:r>
          </w:p>
        </w:tc>
        <w:tc>
          <w:tcPr>
            <w:tcW w:w="2920" w:type="dxa"/>
            <w:tcMar>
              <w:top w:w="50" w:type="dxa"/>
              <w:left w:w="100" w:type="dxa"/>
            </w:tcMar>
            <w:vAlign w:val="center"/>
          </w:tcPr>
          <w:p w:rsidR="007052E6" w:rsidRDefault="007052E6" w:rsidP="007052E6">
            <w:pPr>
              <w:ind w:left="135"/>
            </w:pPr>
            <w:r>
              <w:t>Правила поведения для пешеходов</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10</w:t>
            </w:r>
          </w:p>
        </w:tc>
        <w:tc>
          <w:tcPr>
            <w:tcW w:w="2920" w:type="dxa"/>
            <w:tcMar>
              <w:top w:w="50" w:type="dxa"/>
              <w:left w:w="100" w:type="dxa"/>
            </w:tcMar>
            <w:vAlign w:val="center"/>
          </w:tcPr>
          <w:p w:rsidR="007052E6" w:rsidRDefault="007052E6" w:rsidP="007052E6">
            <w:pPr>
              <w:ind w:left="135"/>
            </w:pPr>
            <w:r>
              <w:t>Правила поведения для пассажиров</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11</w:t>
            </w:r>
          </w:p>
        </w:tc>
        <w:tc>
          <w:tcPr>
            <w:tcW w:w="2920" w:type="dxa"/>
            <w:tcMar>
              <w:top w:w="50" w:type="dxa"/>
              <w:left w:w="100" w:type="dxa"/>
            </w:tcMar>
            <w:vAlign w:val="center"/>
          </w:tcPr>
          <w:p w:rsidR="007052E6" w:rsidRDefault="007052E6" w:rsidP="007052E6">
            <w:pPr>
              <w:ind w:left="135"/>
            </w:pPr>
            <w:r>
              <w:t>Если вы водитель велосипеда</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3756" w:type="dxa"/>
            <w:gridSpan w:val="2"/>
            <w:tcMar>
              <w:top w:w="50" w:type="dxa"/>
              <w:left w:w="100" w:type="dxa"/>
            </w:tcMar>
            <w:vAlign w:val="center"/>
          </w:tcPr>
          <w:p w:rsidR="007052E6" w:rsidRPr="009F4735" w:rsidRDefault="007052E6" w:rsidP="007052E6">
            <w:pPr>
              <w:ind w:left="135"/>
              <w:rPr>
                <w:b/>
              </w:rPr>
            </w:pPr>
            <w:r w:rsidRPr="009F4735">
              <w:rPr>
                <w:b/>
              </w:rPr>
              <w:t>Безопасность в быту</w:t>
            </w:r>
          </w:p>
        </w:tc>
        <w:tc>
          <w:tcPr>
            <w:tcW w:w="886" w:type="dxa"/>
            <w:tcMar>
              <w:top w:w="50" w:type="dxa"/>
              <w:left w:w="100" w:type="dxa"/>
            </w:tcMar>
            <w:vAlign w:val="center"/>
          </w:tcPr>
          <w:p w:rsidR="007052E6" w:rsidRDefault="007052E6" w:rsidP="007052E6">
            <w:pPr>
              <w:ind w:left="135"/>
              <w:jc w:val="center"/>
            </w:pPr>
            <w:r>
              <w:t>6</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12</w:t>
            </w:r>
          </w:p>
        </w:tc>
        <w:tc>
          <w:tcPr>
            <w:tcW w:w="2920" w:type="dxa"/>
            <w:tcMar>
              <w:top w:w="50" w:type="dxa"/>
              <w:left w:w="100" w:type="dxa"/>
            </w:tcMar>
            <w:vAlign w:val="center"/>
          </w:tcPr>
          <w:p w:rsidR="007052E6" w:rsidRDefault="007052E6" w:rsidP="007052E6">
            <w:pPr>
              <w:ind w:left="135"/>
            </w:pPr>
            <w:r>
              <w:t>Среда обитания человека</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13</w:t>
            </w:r>
          </w:p>
        </w:tc>
        <w:tc>
          <w:tcPr>
            <w:tcW w:w="2920" w:type="dxa"/>
            <w:tcMar>
              <w:top w:w="50" w:type="dxa"/>
              <w:left w:w="100" w:type="dxa"/>
            </w:tcMar>
            <w:vAlign w:val="center"/>
          </w:tcPr>
          <w:p w:rsidR="007052E6" w:rsidRDefault="007052E6" w:rsidP="007052E6">
            <w:pPr>
              <w:ind w:left="135"/>
            </w:pPr>
            <w:r>
              <w:t>Службы, которые всегда приходят на помощь</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14</w:t>
            </w:r>
          </w:p>
        </w:tc>
        <w:tc>
          <w:tcPr>
            <w:tcW w:w="2920" w:type="dxa"/>
            <w:tcMar>
              <w:top w:w="50" w:type="dxa"/>
              <w:left w:w="100" w:type="dxa"/>
            </w:tcMar>
            <w:vAlign w:val="center"/>
          </w:tcPr>
          <w:p w:rsidR="007052E6" w:rsidRDefault="007052E6" w:rsidP="007052E6">
            <w:pPr>
              <w:ind w:left="135"/>
            </w:pPr>
            <w:r>
              <w:t>Основные правила безопасности на улице</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15</w:t>
            </w:r>
          </w:p>
        </w:tc>
        <w:tc>
          <w:tcPr>
            <w:tcW w:w="2920" w:type="dxa"/>
            <w:tcMar>
              <w:top w:w="50" w:type="dxa"/>
              <w:left w:w="100" w:type="dxa"/>
            </w:tcMar>
            <w:vAlign w:val="center"/>
          </w:tcPr>
          <w:p w:rsidR="007052E6" w:rsidRDefault="007052E6" w:rsidP="007052E6">
            <w:pPr>
              <w:ind w:left="135"/>
            </w:pPr>
            <w:r>
              <w:t>Безопасность дома</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16</w:t>
            </w:r>
          </w:p>
        </w:tc>
        <w:tc>
          <w:tcPr>
            <w:tcW w:w="2920" w:type="dxa"/>
            <w:tcMar>
              <w:top w:w="50" w:type="dxa"/>
              <w:left w:w="100" w:type="dxa"/>
            </w:tcMar>
            <w:vAlign w:val="center"/>
          </w:tcPr>
          <w:p w:rsidR="007052E6" w:rsidRDefault="007052E6" w:rsidP="007052E6">
            <w:pPr>
              <w:ind w:left="135"/>
            </w:pPr>
            <w:r>
              <w:t xml:space="preserve">Безопасность в подъезде и на игровой </w:t>
            </w:r>
            <w:r>
              <w:lastRenderedPageBreak/>
              <w:t>площадке</w:t>
            </w:r>
          </w:p>
        </w:tc>
        <w:tc>
          <w:tcPr>
            <w:tcW w:w="886" w:type="dxa"/>
            <w:tcMar>
              <w:top w:w="50" w:type="dxa"/>
              <w:left w:w="100" w:type="dxa"/>
            </w:tcMar>
            <w:vAlign w:val="center"/>
          </w:tcPr>
          <w:p w:rsidR="007052E6" w:rsidRDefault="007052E6" w:rsidP="007052E6">
            <w:pPr>
              <w:ind w:left="135"/>
              <w:jc w:val="center"/>
            </w:pPr>
            <w:r>
              <w:lastRenderedPageBreak/>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lastRenderedPageBreak/>
              <w:t>17</w:t>
            </w:r>
          </w:p>
        </w:tc>
        <w:tc>
          <w:tcPr>
            <w:tcW w:w="2920" w:type="dxa"/>
            <w:tcMar>
              <w:top w:w="50" w:type="dxa"/>
              <w:left w:w="100" w:type="dxa"/>
            </w:tcMar>
            <w:vAlign w:val="center"/>
          </w:tcPr>
          <w:p w:rsidR="007052E6" w:rsidRDefault="007052E6" w:rsidP="007052E6">
            <w:pPr>
              <w:ind w:left="135"/>
            </w:pPr>
            <w:r>
              <w:t>Как вести себя при пожаре</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3756" w:type="dxa"/>
            <w:gridSpan w:val="2"/>
            <w:tcMar>
              <w:top w:w="50" w:type="dxa"/>
              <w:left w:w="100" w:type="dxa"/>
            </w:tcMar>
            <w:vAlign w:val="center"/>
          </w:tcPr>
          <w:p w:rsidR="007052E6" w:rsidRPr="009F4735" w:rsidRDefault="007052E6" w:rsidP="007052E6">
            <w:pPr>
              <w:ind w:left="135"/>
              <w:rPr>
                <w:b/>
              </w:rPr>
            </w:pPr>
            <w:r w:rsidRPr="009F4735">
              <w:rPr>
                <w:b/>
              </w:rPr>
              <w:t>Безопасность в социуме</w:t>
            </w:r>
          </w:p>
        </w:tc>
        <w:tc>
          <w:tcPr>
            <w:tcW w:w="886" w:type="dxa"/>
            <w:tcMar>
              <w:top w:w="50" w:type="dxa"/>
              <w:left w:w="100" w:type="dxa"/>
            </w:tcMar>
            <w:vAlign w:val="center"/>
          </w:tcPr>
          <w:p w:rsidR="007052E6" w:rsidRDefault="007052E6" w:rsidP="007052E6">
            <w:pPr>
              <w:ind w:left="135"/>
              <w:jc w:val="center"/>
            </w:pPr>
            <w:r>
              <w:t>2</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18</w:t>
            </w:r>
          </w:p>
        </w:tc>
        <w:tc>
          <w:tcPr>
            <w:tcW w:w="2920" w:type="dxa"/>
            <w:tcMar>
              <w:top w:w="50" w:type="dxa"/>
              <w:left w:w="100" w:type="dxa"/>
            </w:tcMar>
            <w:vAlign w:val="center"/>
          </w:tcPr>
          <w:p w:rsidR="007052E6" w:rsidRDefault="007052E6" w:rsidP="007052E6">
            <w:pPr>
              <w:ind w:left="135"/>
            </w:pPr>
            <w:r>
              <w:t>Как избежать контактов со злоумышленниками и преступной средой</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19</w:t>
            </w:r>
          </w:p>
        </w:tc>
        <w:tc>
          <w:tcPr>
            <w:tcW w:w="2920" w:type="dxa"/>
            <w:tcMar>
              <w:top w:w="50" w:type="dxa"/>
              <w:left w:w="100" w:type="dxa"/>
            </w:tcMar>
            <w:vAlign w:val="center"/>
          </w:tcPr>
          <w:p w:rsidR="007052E6" w:rsidRDefault="007052E6" w:rsidP="007052E6">
            <w:pPr>
              <w:ind w:left="135"/>
            </w:pPr>
            <w:r>
              <w:t>Советы на всю жизнь</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3756" w:type="dxa"/>
            <w:gridSpan w:val="2"/>
            <w:tcMar>
              <w:top w:w="50" w:type="dxa"/>
              <w:left w:w="100" w:type="dxa"/>
            </w:tcMar>
            <w:vAlign w:val="center"/>
          </w:tcPr>
          <w:p w:rsidR="007052E6" w:rsidRPr="009F4735" w:rsidRDefault="007052E6" w:rsidP="007052E6">
            <w:pPr>
              <w:ind w:left="135"/>
              <w:rPr>
                <w:b/>
              </w:rPr>
            </w:pPr>
            <w:r w:rsidRPr="009F4735">
              <w:rPr>
                <w:b/>
              </w:rPr>
              <w:t>Основы противодействия экстремизму и терроризму</w:t>
            </w:r>
          </w:p>
        </w:tc>
        <w:tc>
          <w:tcPr>
            <w:tcW w:w="886" w:type="dxa"/>
            <w:tcMar>
              <w:top w:w="50" w:type="dxa"/>
              <w:left w:w="100" w:type="dxa"/>
            </w:tcMar>
            <w:vAlign w:val="center"/>
          </w:tcPr>
          <w:p w:rsidR="007052E6" w:rsidRDefault="007052E6" w:rsidP="007052E6">
            <w:pPr>
              <w:ind w:left="135"/>
              <w:jc w:val="center"/>
            </w:pPr>
            <w:r>
              <w:t>3</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20</w:t>
            </w:r>
          </w:p>
        </w:tc>
        <w:tc>
          <w:tcPr>
            <w:tcW w:w="2920" w:type="dxa"/>
            <w:tcMar>
              <w:top w:w="50" w:type="dxa"/>
              <w:left w:w="100" w:type="dxa"/>
            </w:tcMar>
            <w:vAlign w:val="center"/>
          </w:tcPr>
          <w:p w:rsidR="007052E6" w:rsidRDefault="007052E6" w:rsidP="007052E6">
            <w:pPr>
              <w:ind w:left="135"/>
            </w:pPr>
            <w:r>
              <w:t>Что такое экстремизм</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21</w:t>
            </w:r>
          </w:p>
        </w:tc>
        <w:tc>
          <w:tcPr>
            <w:tcW w:w="2920" w:type="dxa"/>
            <w:tcMar>
              <w:top w:w="50" w:type="dxa"/>
              <w:left w:w="100" w:type="dxa"/>
            </w:tcMar>
            <w:vAlign w:val="center"/>
          </w:tcPr>
          <w:p w:rsidR="007052E6" w:rsidRDefault="007052E6" w:rsidP="007052E6">
            <w:pPr>
              <w:ind w:left="135"/>
            </w:pPr>
            <w:r>
              <w:t>Терроризм-крайняя форма экстремизма</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22</w:t>
            </w:r>
          </w:p>
        </w:tc>
        <w:tc>
          <w:tcPr>
            <w:tcW w:w="2920" w:type="dxa"/>
            <w:tcMar>
              <w:top w:w="50" w:type="dxa"/>
              <w:left w:w="100" w:type="dxa"/>
            </w:tcMar>
            <w:vAlign w:val="center"/>
          </w:tcPr>
          <w:p w:rsidR="007052E6" w:rsidRDefault="007052E6" w:rsidP="007052E6">
            <w:pPr>
              <w:ind w:left="135"/>
            </w:pPr>
            <w:r>
              <w:t>Правила безопасного поведения при угрозе или совершении террористического акта</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3756" w:type="dxa"/>
            <w:gridSpan w:val="2"/>
            <w:tcMar>
              <w:top w:w="50" w:type="dxa"/>
              <w:left w:w="100" w:type="dxa"/>
            </w:tcMar>
            <w:vAlign w:val="center"/>
          </w:tcPr>
          <w:p w:rsidR="007052E6" w:rsidRPr="009F4735" w:rsidRDefault="007052E6" w:rsidP="007052E6">
            <w:pPr>
              <w:ind w:left="135"/>
              <w:rPr>
                <w:b/>
              </w:rPr>
            </w:pPr>
            <w:r w:rsidRPr="009F4735">
              <w:rPr>
                <w:b/>
              </w:rPr>
              <w:t>Безопасность в информационном пространстве</w:t>
            </w:r>
          </w:p>
        </w:tc>
        <w:tc>
          <w:tcPr>
            <w:tcW w:w="886" w:type="dxa"/>
            <w:tcMar>
              <w:top w:w="50" w:type="dxa"/>
              <w:left w:w="100" w:type="dxa"/>
            </w:tcMar>
            <w:vAlign w:val="center"/>
          </w:tcPr>
          <w:p w:rsidR="007052E6" w:rsidRDefault="007052E6" w:rsidP="007052E6">
            <w:pPr>
              <w:ind w:left="135"/>
              <w:jc w:val="center"/>
            </w:pPr>
            <w:r>
              <w:t>2</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23</w:t>
            </w:r>
          </w:p>
        </w:tc>
        <w:tc>
          <w:tcPr>
            <w:tcW w:w="2920" w:type="dxa"/>
            <w:tcMar>
              <w:top w:w="50" w:type="dxa"/>
              <w:left w:w="100" w:type="dxa"/>
            </w:tcMar>
            <w:vAlign w:val="center"/>
          </w:tcPr>
          <w:p w:rsidR="007052E6" w:rsidRDefault="007052E6" w:rsidP="007052E6">
            <w:pPr>
              <w:ind w:left="135"/>
            </w:pPr>
            <w:r>
              <w:t>Что такое информационная среда</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24</w:t>
            </w:r>
          </w:p>
        </w:tc>
        <w:tc>
          <w:tcPr>
            <w:tcW w:w="2920" w:type="dxa"/>
            <w:tcMar>
              <w:top w:w="50" w:type="dxa"/>
              <w:left w:w="100" w:type="dxa"/>
            </w:tcMar>
            <w:vAlign w:val="center"/>
          </w:tcPr>
          <w:p w:rsidR="007052E6" w:rsidRDefault="007052E6" w:rsidP="007052E6">
            <w:pPr>
              <w:ind w:left="135"/>
            </w:pPr>
            <w:r>
              <w:t>Безопасное использование информационных ресурсов</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3756" w:type="dxa"/>
            <w:gridSpan w:val="2"/>
            <w:tcMar>
              <w:top w:w="50" w:type="dxa"/>
              <w:left w:w="100" w:type="dxa"/>
            </w:tcMar>
            <w:vAlign w:val="center"/>
          </w:tcPr>
          <w:p w:rsidR="007052E6" w:rsidRPr="009F4735" w:rsidRDefault="007052E6" w:rsidP="007052E6">
            <w:pPr>
              <w:ind w:left="135"/>
              <w:rPr>
                <w:b/>
              </w:rPr>
            </w:pPr>
            <w:r w:rsidRPr="009F4735">
              <w:rPr>
                <w:b/>
              </w:rPr>
              <w:t>Безопасность в природной среде</w:t>
            </w:r>
          </w:p>
        </w:tc>
        <w:tc>
          <w:tcPr>
            <w:tcW w:w="886" w:type="dxa"/>
            <w:tcMar>
              <w:top w:w="50" w:type="dxa"/>
              <w:left w:w="100" w:type="dxa"/>
            </w:tcMar>
            <w:vAlign w:val="center"/>
          </w:tcPr>
          <w:p w:rsidR="007052E6" w:rsidRDefault="007052E6" w:rsidP="007052E6">
            <w:pPr>
              <w:ind w:left="135"/>
              <w:jc w:val="center"/>
            </w:pPr>
            <w:r>
              <w:t>3</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25</w:t>
            </w:r>
          </w:p>
        </w:tc>
        <w:tc>
          <w:tcPr>
            <w:tcW w:w="2920" w:type="dxa"/>
            <w:tcMar>
              <w:top w:w="50" w:type="dxa"/>
              <w:left w:w="100" w:type="dxa"/>
            </w:tcMar>
            <w:vAlign w:val="center"/>
          </w:tcPr>
          <w:p w:rsidR="007052E6" w:rsidRDefault="007052E6" w:rsidP="007052E6">
            <w:pPr>
              <w:ind w:left="135"/>
            </w:pPr>
            <w:r>
              <w:t>Как погодные условия могут влиять на безопасность человека</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26</w:t>
            </w:r>
          </w:p>
        </w:tc>
        <w:tc>
          <w:tcPr>
            <w:tcW w:w="2920" w:type="dxa"/>
            <w:tcMar>
              <w:top w:w="50" w:type="dxa"/>
              <w:left w:w="100" w:type="dxa"/>
            </w:tcMar>
            <w:vAlign w:val="center"/>
          </w:tcPr>
          <w:p w:rsidR="007052E6" w:rsidRDefault="007052E6" w:rsidP="007052E6">
            <w:pPr>
              <w:ind w:left="135"/>
            </w:pPr>
            <w:r>
              <w:t xml:space="preserve">Безопасное поведение </w:t>
            </w:r>
            <w:r>
              <w:lastRenderedPageBreak/>
              <w:t>на водоемах при различных погодных условиях</w:t>
            </w:r>
          </w:p>
        </w:tc>
        <w:tc>
          <w:tcPr>
            <w:tcW w:w="886" w:type="dxa"/>
            <w:tcMar>
              <w:top w:w="50" w:type="dxa"/>
              <w:left w:w="100" w:type="dxa"/>
            </w:tcMar>
            <w:vAlign w:val="center"/>
          </w:tcPr>
          <w:p w:rsidR="007052E6" w:rsidRDefault="007052E6" w:rsidP="007052E6">
            <w:pPr>
              <w:ind w:left="135"/>
              <w:jc w:val="center"/>
            </w:pPr>
            <w:r>
              <w:lastRenderedPageBreak/>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lastRenderedPageBreak/>
              <w:t>27</w:t>
            </w:r>
          </w:p>
        </w:tc>
        <w:tc>
          <w:tcPr>
            <w:tcW w:w="2920" w:type="dxa"/>
            <w:tcMar>
              <w:top w:w="50" w:type="dxa"/>
              <w:left w:w="100" w:type="dxa"/>
            </w:tcMar>
            <w:vAlign w:val="center"/>
          </w:tcPr>
          <w:p w:rsidR="007052E6" w:rsidRDefault="007052E6" w:rsidP="007052E6">
            <w:pPr>
              <w:ind w:left="135"/>
            </w:pPr>
            <w:r>
              <w:t>Стихийные бедствия и их опасности</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3756" w:type="dxa"/>
            <w:gridSpan w:val="2"/>
            <w:tcMar>
              <w:top w:w="50" w:type="dxa"/>
              <w:left w:w="100" w:type="dxa"/>
            </w:tcMar>
            <w:vAlign w:val="center"/>
          </w:tcPr>
          <w:p w:rsidR="007052E6" w:rsidRPr="009F4735" w:rsidRDefault="007052E6" w:rsidP="007052E6">
            <w:pPr>
              <w:ind w:left="135"/>
              <w:rPr>
                <w:b/>
              </w:rPr>
            </w:pPr>
            <w:r w:rsidRPr="009F4735">
              <w:rPr>
                <w:b/>
              </w:rPr>
              <w:t>Безопасность в чрезвычайных ситуациях техногенного характера</w:t>
            </w:r>
          </w:p>
        </w:tc>
        <w:tc>
          <w:tcPr>
            <w:tcW w:w="886" w:type="dxa"/>
            <w:tcMar>
              <w:top w:w="50" w:type="dxa"/>
              <w:left w:w="100" w:type="dxa"/>
            </w:tcMar>
            <w:vAlign w:val="center"/>
          </w:tcPr>
          <w:p w:rsidR="007052E6" w:rsidRDefault="007052E6" w:rsidP="007052E6">
            <w:pPr>
              <w:ind w:left="135"/>
              <w:jc w:val="center"/>
            </w:pPr>
            <w:r>
              <w:t>3</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28</w:t>
            </w:r>
          </w:p>
        </w:tc>
        <w:tc>
          <w:tcPr>
            <w:tcW w:w="2920" w:type="dxa"/>
            <w:tcMar>
              <w:top w:w="50" w:type="dxa"/>
              <w:left w:w="100" w:type="dxa"/>
            </w:tcMar>
            <w:vAlign w:val="center"/>
          </w:tcPr>
          <w:p w:rsidR="007052E6" w:rsidRDefault="007052E6" w:rsidP="007052E6">
            <w:pPr>
              <w:ind w:left="135"/>
            </w:pPr>
            <w:r>
              <w:t>Химические производства и связанные с ними опасности</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29</w:t>
            </w:r>
          </w:p>
        </w:tc>
        <w:tc>
          <w:tcPr>
            <w:tcW w:w="2920" w:type="dxa"/>
            <w:tcMar>
              <w:top w:w="50" w:type="dxa"/>
              <w:left w:w="100" w:type="dxa"/>
            </w:tcMar>
            <w:vAlign w:val="center"/>
          </w:tcPr>
          <w:p w:rsidR="007052E6" w:rsidRDefault="007052E6" w:rsidP="007052E6">
            <w:pPr>
              <w:ind w:left="135"/>
            </w:pPr>
            <w:r>
              <w:t>Ядерные объекты и их опасности</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30</w:t>
            </w:r>
          </w:p>
        </w:tc>
        <w:tc>
          <w:tcPr>
            <w:tcW w:w="2920" w:type="dxa"/>
            <w:tcMar>
              <w:top w:w="50" w:type="dxa"/>
              <w:left w:w="100" w:type="dxa"/>
            </w:tcMar>
            <w:vAlign w:val="center"/>
          </w:tcPr>
          <w:p w:rsidR="007052E6" w:rsidRDefault="007052E6" w:rsidP="007052E6">
            <w:pPr>
              <w:ind w:left="135"/>
            </w:pPr>
            <w:r>
              <w:t>Гидротехнические сооружения и их опасности</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3756" w:type="dxa"/>
            <w:gridSpan w:val="2"/>
            <w:tcMar>
              <w:top w:w="50" w:type="dxa"/>
              <w:left w:w="100" w:type="dxa"/>
            </w:tcMar>
            <w:vAlign w:val="center"/>
          </w:tcPr>
          <w:p w:rsidR="007052E6" w:rsidRPr="009F4735" w:rsidRDefault="007052E6" w:rsidP="007052E6">
            <w:pPr>
              <w:ind w:left="135"/>
              <w:rPr>
                <w:b/>
              </w:rPr>
            </w:pPr>
            <w:r w:rsidRPr="009F4735">
              <w:rPr>
                <w:b/>
              </w:rPr>
              <w:t>Основы медицинских знаний</w:t>
            </w:r>
          </w:p>
        </w:tc>
        <w:tc>
          <w:tcPr>
            <w:tcW w:w="886" w:type="dxa"/>
            <w:tcMar>
              <w:top w:w="50" w:type="dxa"/>
              <w:left w:w="100" w:type="dxa"/>
            </w:tcMar>
            <w:vAlign w:val="center"/>
          </w:tcPr>
          <w:p w:rsidR="007052E6" w:rsidRDefault="007052E6" w:rsidP="007052E6">
            <w:pPr>
              <w:ind w:left="135"/>
              <w:jc w:val="center"/>
            </w:pPr>
            <w:r>
              <w:t>5</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31</w:t>
            </w:r>
          </w:p>
        </w:tc>
        <w:tc>
          <w:tcPr>
            <w:tcW w:w="2920" w:type="dxa"/>
            <w:tcMar>
              <w:top w:w="50" w:type="dxa"/>
              <w:left w:w="100" w:type="dxa"/>
            </w:tcMar>
            <w:vAlign w:val="center"/>
          </w:tcPr>
          <w:p w:rsidR="007052E6" w:rsidRDefault="007052E6" w:rsidP="007052E6">
            <w:pPr>
              <w:ind w:left="135"/>
            </w:pPr>
            <w:r>
              <w:t>Основные правила оказания первой помощи</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32</w:t>
            </w:r>
          </w:p>
        </w:tc>
        <w:tc>
          <w:tcPr>
            <w:tcW w:w="2920" w:type="dxa"/>
            <w:tcMar>
              <w:top w:w="50" w:type="dxa"/>
              <w:left w:w="100" w:type="dxa"/>
            </w:tcMar>
            <w:vAlign w:val="center"/>
          </w:tcPr>
          <w:p w:rsidR="007052E6" w:rsidRDefault="007052E6" w:rsidP="007052E6">
            <w:pPr>
              <w:ind w:left="135"/>
            </w:pPr>
            <w:r>
              <w:t>Первая помощь и взаимопомощь при ожоге</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33</w:t>
            </w:r>
          </w:p>
        </w:tc>
        <w:tc>
          <w:tcPr>
            <w:tcW w:w="2920" w:type="dxa"/>
            <w:tcMar>
              <w:top w:w="50" w:type="dxa"/>
              <w:left w:w="100" w:type="dxa"/>
            </w:tcMar>
            <w:vAlign w:val="center"/>
          </w:tcPr>
          <w:p w:rsidR="007052E6" w:rsidRDefault="007052E6" w:rsidP="007052E6">
            <w:pPr>
              <w:ind w:left="135"/>
            </w:pPr>
            <w:r>
              <w:t>Первая помощь при отравлениях</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RPr="00D64674" w:rsidTr="007052E6">
        <w:trPr>
          <w:trHeight w:val="144"/>
          <w:tblCellSpacing w:w="20" w:type="nil"/>
        </w:trPr>
        <w:tc>
          <w:tcPr>
            <w:tcW w:w="836" w:type="dxa"/>
            <w:tcMar>
              <w:top w:w="50" w:type="dxa"/>
              <w:left w:w="100" w:type="dxa"/>
            </w:tcMar>
            <w:vAlign w:val="center"/>
          </w:tcPr>
          <w:p w:rsidR="007052E6" w:rsidRDefault="007052E6" w:rsidP="007052E6">
            <w:pPr>
              <w:ind w:left="135"/>
            </w:pPr>
            <w:r>
              <w:t>34</w:t>
            </w:r>
          </w:p>
        </w:tc>
        <w:tc>
          <w:tcPr>
            <w:tcW w:w="2920" w:type="dxa"/>
            <w:tcMar>
              <w:top w:w="50" w:type="dxa"/>
              <w:left w:w="100" w:type="dxa"/>
            </w:tcMar>
            <w:vAlign w:val="center"/>
          </w:tcPr>
          <w:p w:rsidR="007052E6" w:rsidRDefault="007052E6" w:rsidP="007052E6">
            <w:pPr>
              <w:ind w:left="135"/>
            </w:pPr>
            <w:r>
              <w:t>Первая помощь при травмах</w:t>
            </w:r>
          </w:p>
        </w:tc>
        <w:tc>
          <w:tcPr>
            <w:tcW w:w="886" w:type="dxa"/>
            <w:tcMar>
              <w:top w:w="50" w:type="dxa"/>
              <w:left w:w="100" w:type="dxa"/>
            </w:tcMar>
            <w:vAlign w:val="center"/>
          </w:tcPr>
          <w:p w:rsidR="007052E6" w:rsidRDefault="007052E6" w:rsidP="007052E6">
            <w:pPr>
              <w:ind w:left="135"/>
              <w:jc w:val="center"/>
            </w:pPr>
            <w:r>
              <w:t>1</w:t>
            </w:r>
          </w:p>
        </w:tc>
        <w:tc>
          <w:tcPr>
            <w:tcW w:w="1607" w:type="dxa"/>
            <w:tcMar>
              <w:top w:w="50" w:type="dxa"/>
              <w:left w:w="100" w:type="dxa"/>
            </w:tcMar>
            <w:vAlign w:val="center"/>
          </w:tcPr>
          <w:p w:rsidR="007052E6" w:rsidRPr="00D24C03" w:rsidRDefault="007052E6" w:rsidP="007052E6">
            <w:pPr>
              <w:ind w:left="135"/>
              <w:jc w:val="center"/>
            </w:pPr>
          </w:p>
        </w:tc>
        <w:tc>
          <w:tcPr>
            <w:tcW w:w="1659" w:type="dxa"/>
            <w:tcMar>
              <w:top w:w="50" w:type="dxa"/>
              <w:left w:w="100" w:type="dxa"/>
            </w:tcMar>
            <w:vAlign w:val="center"/>
          </w:tcPr>
          <w:p w:rsidR="007052E6" w:rsidRPr="00D24C03" w:rsidRDefault="007052E6" w:rsidP="007052E6">
            <w:pPr>
              <w:ind w:left="135"/>
              <w:jc w:val="center"/>
            </w:pPr>
          </w:p>
        </w:tc>
        <w:tc>
          <w:tcPr>
            <w:tcW w:w="1939" w:type="dxa"/>
            <w:tcMar>
              <w:top w:w="50" w:type="dxa"/>
              <w:left w:w="100" w:type="dxa"/>
            </w:tcMar>
            <w:vAlign w:val="center"/>
          </w:tcPr>
          <w:p w:rsidR="007052E6" w:rsidRPr="00D24C03" w:rsidRDefault="007052E6" w:rsidP="007052E6">
            <w:pPr>
              <w:ind w:left="135"/>
            </w:pPr>
          </w:p>
        </w:tc>
      </w:tr>
      <w:tr w:rsidR="007052E6" w:rsidTr="007052E6">
        <w:trPr>
          <w:trHeight w:val="144"/>
          <w:tblCellSpacing w:w="20" w:type="nil"/>
        </w:trPr>
        <w:tc>
          <w:tcPr>
            <w:tcW w:w="0" w:type="auto"/>
            <w:gridSpan w:val="2"/>
            <w:tcMar>
              <w:top w:w="50" w:type="dxa"/>
              <w:left w:w="100" w:type="dxa"/>
            </w:tcMar>
            <w:vAlign w:val="center"/>
          </w:tcPr>
          <w:p w:rsidR="007052E6" w:rsidRPr="009F4735" w:rsidRDefault="007052E6" w:rsidP="007052E6">
            <w:pPr>
              <w:ind w:left="135"/>
              <w:rPr>
                <w:b/>
              </w:rPr>
            </w:pPr>
            <w:r w:rsidRPr="009F4735">
              <w:rPr>
                <w:b/>
                <w:color w:val="000000"/>
              </w:rPr>
              <w:t>ОБЩЕЕ КОЛИЧЕСТВО ЧАСОВ ПО ПРОГРАММЕ</w:t>
            </w:r>
          </w:p>
        </w:tc>
        <w:tc>
          <w:tcPr>
            <w:tcW w:w="886" w:type="dxa"/>
            <w:tcMar>
              <w:top w:w="50" w:type="dxa"/>
              <w:left w:w="100" w:type="dxa"/>
            </w:tcMar>
            <w:vAlign w:val="center"/>
          </w:tcPr>
          <w:p w:rsidR="007052E6" w:rsidRDefault="007052E6" w:rsidP="007052E6">
            <w:pPr>
              <w:ind w:left="135"/>
              <w:jc w:val="center"/>
            </w:pPr>
            <w:r>
              <w:t>34</w:t>
            </w:r>
          </w:p>
        </w:tc>
        <w:tc>
          <w:tcPr>
            <w:tcW w:w="1607" w:type="dxa"/>
            <w:tcMar>
              <w:top w:w="50" w:type="dxa"/>
              <w:left w:w="100" w:type="dxa"/>
            </w:tcMar>
            <w:vAlign w:val="center"/>
          </w:tcPr>
          <w:p w:rsidR="007052E6" w:rsidRDefault="007052E6" w:rsidP="007052E6">
            <w:pPr>
              <w:ind w:left="135"/>
              <w:jc w:val="center"/>
            </w:pPr>
          </w:p>
        </w:tc>
        <w:tc>
          <w:tcPr>
            <w:tcW w:w="1659" w:type="dxa"/>
            <w:tcMar>
              <w:top w:w="50" w:type="dxa"/>
              <w:left w:w="100" w:type="dxa"/>
            </w:tcMar>
            <w:vAlign w:val="center"/>
          </w:tcPr>
          <w:p w:rsidR="007052E6" w:rsidRDefault="007052E6" w:rsidP="007052E6">
            <w:pPr>
              <w:ind w:left="135"/>
              <w:jc w:val="center"/>
            </w:pPr>
          </w:p>
        </w:tc>
        <w:tc>
          <w:tcPr>
            <w:tcW w:w="1939" w:type="dxa"/>
            <w:tcMar>
              <w:top w:w="50" w:type="dxa"/>
              <w:left w:w="100" w:type="dxa"/>
            </w:tcMar>
            <w:vAlign w:val="center"/>
          </w:tcPr>
          <w:p w:rsidR="007052E6" w:rsidRDefault="007052E6" w:rsidP="007052E6"/>
        </w:tc>
      </w:tr>
    </w:tbl>
    <w:p w:rsidR="002266DD" w:rsidRDefault="002266DD">
      <w:pPr>
        <w:rPr>
          <w:rFonts w:ascii="Times New Roman" w:hAnsi="Times New Roman" w:cs="Times New Roman"/>
          <w:b/>
          <w:bCs/>
          <w:caps/>
          <w:color w:val="000000"/>
          <w:sz w:val="28"/>
          <w:szCs w:val="28"/>
          <w:shd w:val="clear" w:color="auto" w:fill="FFFFFF"/>
        </w:rPr>
        <w:sectPr w:rsidR="002266DD" w:rsidSect="00B67699">
          <w:pgSz w:w="11906" w:h="16838"/>
          <w:pgMar w:top="1134" w:right="851" w:bottom="1134" w:left="1701" w:header="709" w:footer="709" w:gutter="0"/>
          <w:cols w:space="708"/>
          <w:docGrid w:linePitch="360"/>
        </w:sectPr>
      </w:pPr>
    </w:p>
    <w:p w:rsidR="0058670F" w:rsidRPr="0058670F" w:rsidRDefault="0058670F" w:rsidP="0058670F">
      <w:pPr>
        <w:rPr>
          <w:rFonts w:ascii="Times New Roman" w:hAnsi="Times New Roman" w:cs="Times New Roman"/>
          <w:sz w:val="24"/>
          <w:szCs w:val="24"/>
        </w:rPr>
      </w:pPr>
    </w:p>
    <w:p w:rsidR="0058670F" w:rsidRPr="0058670F" w:rsidRDefault="0058670F" w:rsidP="0058670F">
      <w:pPr>
        <w:rPr>
          <w:rFonts w:ascii="Times New Roman" w:hAnsi="Times New Roman" w:cs="Times New Roman"/>
          <w:sz w:val="24"/>
          <w:szCs w:val="24"/>
        </w:rPr>
      </w:pPr>
    </w:p>
    <w:p w:rsidR="0058670F" w:rsidRPr="0058670F" w:rsidRDefault="0058670F" w:rsidP="0058670F">
      <w:pPr>
        <w:rPr>
          <w:rFonts w:ascii="Times New Roman" w:hAnsi="Times New Roman" w:cs="Times New Roman"/>
          <w:sz w:val="24"/>
          <w:szCs w:val="24"/>
        </w:rPr>
      </w:pPr>
    </w:p>
    <w:p w:rsidR="0058670F" w:rsidRPr="0058670F" w:rsidRDefault="0058670F" w:rsidP="0058670F">
      <w:pPr>
        <w:rPr>
          <w:rFonts w:ascii="Times New Roman" w:hAnsi="Times New Roman" w:cs="Times New Roman"/>
          <w:sz w:val="24"/>
          <w:szCs w:val="24"/>
        </w:rPr>
      </w:pPr>
    </w:p>
    <w:p w:rsidR="0058670F" w:rsidRPr="0058670F" w:rsidRDefault="0058670F" w:rsidP="0058670F">
      <w:pPr>
        <w:rPr>
          <w:rFonts w:ascii="Times New Roman" w:hAnsi="Times New Roman" w:cs="Times New Roman"/>
          <w:sz w:val="24"/>
          <w:szCs w:val="24"/>
        </w:rPr>
      </w:pPr>
    </w:p>
    <w:p w:rsidR="0058670F" w:rsidRPr="0058670F" w:rsidRDefault="0058670F" w:rsidP="0058670F">
      <w:pPr>
        <w:rPr>
          <w:rFonts w:ascii="Times New Roman" w:hAnsi="Times New Roman" w:cs="Times New Roman"/>
          <w:sz w:val="24"/>
          <w:szCs w:val="24"/>
        </w:rPr>
      </w:pPr>
    </w:p>
    <w:p w:rsidR="0058670F" w:rsidRDefault="0058670F" w:rsidP="0058670F">
      <w:pPr>
        <w:rPr>
          <w:rFonts w:ascii="Times New Roman" w:hAnsi="Times New Roman" w:cs="Times New Roman"/>
          <w:sz w:val="24"/>
          <w:szCs w:val="24"/>
        </w:rPr>
      </w:pPr>
    </w:p>
    <w:p w:rsidR="0058670F" w:rsidRDefault="0058670F" w:rsidP="0058670F">
      <w:pPr>
        <w:rPr>
          <w:rFonts w:ascii="Times New Roman" w:hAnsi="Times New Roman" w:cs="Times New Roman"/>
          <w:sz w:val="24"/>
          <w:szCs w:val="24"/>
        </w:rPr>
      </w:pPr>
    </w:p>
    <w:p w:rsidR="00552724" w:rsidRPr="0058670F" w:rsidRDefault="0058670F" w:rsidP="0058670F">
      <w:pPr>
        <w:tabs>
          <w:tab w:val="left" w:pos="2235"/>
        </w:tabs>
        <w:rPr>
          <w:rFonts w:ascii="Times New Roman" w:hAnsi="Times New Roman" w:cs="Times New Roman"/>
          <w:sz w:val="24"/>
          <w:szCs w:val="24"/>
        </w:rPr>
      </w:pPr>
      <w:r>
        <w:rPr>
          <w:rFonts w:ascii="Times New Roman" w:hAnsi="Times New Roman" w:cs="Times New Roman"/>
          <w:sz w:val="24"/>
          <w:szCs w:val="24"/>
        </w:rPr>
        <w:tab/>
      </w:r>
    </w:p>
    <w:sectPr w:rsidR="00552724" w:rsidRPr="0058670F" w:rsidSect="0058670F">
      <w:pgSz w:w="16838" w:h="11906" w:orient="landscape"/>
      <w:pgMar w:top="0"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altName w:val="Cambria Math"/>
    <w:charset w:val="00"/>
    <w:family w:val="roman"/>
    <w:pitch w:val="default"/>
    <w:sig w:usb0="00000000" w:usb1="00000000" w:usb2="00000010" w:usb3="00000000" w:csb0="00020000" w:csb1="00000000"/>
  </w:font>
  <w:font w:name="LiberationSerif">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7F2C"/>
    <w:multiLevelType w:val="hybridMultilevel"/>
    <w:tmpl w:val="06983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54154E"/>
    <w:multiLevelType w:val="hybridMultilevel"/>
    <w:tmpl w:val="23143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760B72"/>
    <w:multiLevelType w:val="hybridMultilevel"/>
    <w:tmpl w:val="B19E8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3059E6"/>
    <w:multiLevelType w:val="hybridMultilevel"/>
    <w:tmpl w:val="46DE3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33641A"/>
    <w:multiLevelType w:val="hybridMultilevel"/>
    <w:tmpl w:val="7DBE57F2"/>
    <w:lvl w:ilvl="0" w:tplc="3664ED0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047345"/>
    <w:multiLevelType w:val="hybridMultilevel"/>
    <w:tmpl w:val="BD086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7F6DEF"/>
    <w:multiLevelType w:val="hybridMultilevel"/>
    <w:tmpl w:val="7DBE57F2"/>
    <w:lvl w:ilvl="0" w:tplc="3664ED0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AD5821"/>
    <w:multiLevelType w:val="hybridMultilevel"/>
    <w:tmpl w:val="756E5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511F86"/>
    <w:multiLevelType w:val="hybridMultilevel"/>
    <w:tmpl w:val="41F48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E722AE"/>
    <w:multiLevelType w:val="hybridMultilevel"/>
    <w:tmpl w:val="2E584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086546"/>
    <w:multiLevelType w:val="hybridMultilevel"/>
    <w:tmpl w:val="C254B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AF7AB6"/>
    <w:multiLevelType w:val="hybridMultilevel"/>
    <w:tmpl w:val="C0609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D72877"/>
    <w:multiLevelType w:val="hybridMultilevel"/>
    <w:tmpl w:val="27FEC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921312"/>
    <w:multiLevelType w:val="hybridMultilevel"/>
    <w:tmpl w:val="93000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114A31"/>
    <w:multiLevelType w:val="hybridMultilevel"/>
    <w:tmpl w:val="224E7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16446B"/>
    <w:multiLevelType w:val="hybridMultilevel"/>
    <w:tmpl w:val="2536E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535DFF"/>
    <w:multiLevelType w:val="hybridMultilevel"/>
    <w:tmpl w:val="963C1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F47C21"/>
    <w:multiLevelType w:val="hybridMultilevel"/>
    <w:tmpl w:val="84F42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F580BDC"/>
    <w:multiLevelType w:val="hybridMultilevel"/>
    <w:tmpl w:val="D7FC7BC0"/>
    <w:lvl w:ilvl="0" w:tplc="705E3A4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CA17BE"/>
    <w:multiLevelType w:val="hybridMultilevel"/>
    <w:tmpl w:val="17209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581995"/>
    <w:multiLevelType w:val="hybridMultilevel"/>
    <w:tmpl w:val="38CE8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FA10A9"/>
    <w:multiLevelType w:val="hybridMultilevel"/>
    <w:tmpl w:val="CCA21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0A77694"/>
    <w:multiLevelType w:val="hybridMultilevel"/>
    <w:tmpl w:val="953CA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346F83"/>
    <w:multiLevelType w:val="hybridMultilevel"/>
    <w:tmpl w:val="7DBE57F2"/>
    <w:lvl w:ilvl="0" w:tplc="3664ED0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BA02D6"/>
    <w:multiLevelType w:val="hybridMultilevel"/>
    <w:tmpl w:val="FBE05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C41511"/>
    <w:multiLevelType w:val="hybridMultilevel"/>
    <w:tmpl w:val="E5464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9690ED3"/>
    <w:multiLevelType w:val="hybridMultilevel"/>
    <w:tmpl w:val="7DBE57F2"/>
    <w:lvl w:ilvl="0" w:tplc="3664ED0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840282"/>
    <w:multiLevelType w:val="hybridMultilevel"/>
    <w:tmpl w:val="2F2CF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EA6771F"/>
    <w:multiLevelType w:val="hybridMultilevel"/>
    <w:tmpl w:val="D960C18E"/>
    <w:lvl w:ilvl="0" w:tplc="F37EBB4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8"/>
  </w:num>
  <w:num w:numId="3">
    <w:abstractNumId w:val="6"/>
  </w:num>
  <w:num w:numId="4">
    <w:abstractNumId w:val="26"/>
  </w:num>
  <w:num w:numId="5">
    <w:abstractNumId w:val="4"/>
  </w:num>
  <w:num w:numId="6">
    <w:abstractNumId w:val="23"/>
  </w:num>
  <w:num w:numId="7">
    <w:abstractNumId w:val="10"/>
  </w:num>
  <w:num w:numId="8">
    <w:abstractNumId w:val="22"/>
  </w:num>
  <w:num w:numId="9">
    <w:abstractNumId w:val="21"/>
  </w:num>
  <w:num w:numId="10">
    <w:abstractNumId w:val="16"/>
  </w:num>
  <w:num w:numId="11">
    <w:abstractNumId w:val="0"/>
  </w:num>
  <w:num w:numId="12">
    <w:abstractNumId w:val="8"/>
  </w:num>
  <w:num w:numId="13">
    <w:abstractNumId w:val="15"/>
  </w:num>
  <w:num w:numId="14">
    <w:abstractNumId w:val="19"/>
  </w:num>
  <w:num w:numId="15">
    <w:abstractNumId w:val="12"/>
  </w:num>
  <w:num w:numId="16">
    <w:abstractNumId w:val="27"/>
  </w:num>
  <w:num w:numId="17">
    <w:abstractNumId w:val="1"/>
  </w:num>
  <w:num w:numId="18">
    <w:abstractNumId w:val="25"/>
  </w:num>
  <w:num w:numId="19">
    <w:abstractNumId w:val="11"/>
  </w:num>
  <w:num w:numId="20">
    <w:abstractNumId w:val="20"/>
  </w:num>
  <w:num w:numId="21">
    <w:abstractNumId w:val="9"/>
  </w:num>
  <w:num w:numId="22">
    <w:abstractNumId w:val="24"/>
  </w:num>
  <w:num w:numId="23">
    <w:abstractNumId w:val="3"/>
  </w:num>
  <w:num w:numId="24">
    <w:abstractNumId w:val="14"/>
  </w:num>
  <w:num w:numId="25">
    <w:abstractNumId w:val="7"/>
  </w:num>
  <w:num w:numId="26">
    <w:abstractNumId w:val="17"/>
  </w:num>
  <w:num w:numId="27">
    <w:abstractNumId w:val="2"/>
  </w:num>
  <w:num w:numId="28">
    <w:abstractNumId w:val="5"/>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5605"/>
    <w:rsid w:val="0002190F"/>
    <w:rsid w:val="000A0E72"/>
    <w:rsid w:val="002266DD"/>
    <w:rsid w:val="00242A54"/>
    <w:rsid w:val="00260BD9"/>
    <w:rsid w:val="00261E60"/>
    <w:rsid w:val="002C11F5"/>
    <w:rsid w:val="002D0F46"/>
    <w:rsid w:val="00343543"/>
    <w:rsid w:val="00374342"/>
    <w:rsid w:val="003769E9"/>
    <w:rsid w:val="003E0BDC"/>
    <w:rsid w:val="004045EA"/>
    <w:rsid w:val="00425201"/>
    <w:rsid w:val="004363F7"/>
    <w:rsid w:val="00487FAF"/>
    <w:rsid w:val="004B6536"/>
    <w:rsid w:val="004F7D02"/>
    <w:rsid w:val="00552724"/>
    <w:rsid w:val="0058670F"/>
    <w:rsid w:val="0060066A"/>
    <w:rsid w:val="00632B39"/>
    <w:rsid w:val="006447BF"/>
    <w:rsid w:val="0064773A"/>
    <w:rsid w:val="006560DE"/>
    <w:rsid w:val="006727D4"/>
    <w:rsid w:val="006E672C"/>
    <w:rsid w:val="007052E6"/>
    <w:rsid w:val="007332BD"/>
    <w:rsid w:val="007637B4"/>
    <w:rsid w:val="00794307"/>
    <w:rsid w:val="007C5CA3"/>
    <w:rsid w:val="007F2D61"/>
    <w:rsid w:val="008516A1"/>
    <w:rsid w:val="0085390F"/>
    <w:rsid w:val="008B5A35"/>
    <w:rsid w:val="008C23D0"/>
    <w:rsid w:val="008C6E30"/>
    <w:rsid w:val="008E1139"/>
    <w:rsid w:val="008E3F74"/>
    <w:rsid w:val="00935473"/>
    <w:rsid w:val="00946E7F"/>
    <w:rsid w:val="00967307"/>
    <w:rsid w:val="00977E14"/>
    <w:rsid w:val="009C3999"/>
    <w:rsid w:val="00A92053"/>
    <w:rsid w:val="00A96A2C"/>
    <w:rsid w:val="00AB5605"/>
    <w:rsid w:val="00B67699"/>
    <w:rsid w:val="00B812F7"/>
    <w:rsid w:val="00C15406"/>
    <w:rsid w:val="00CF62DE"/>
    <w:rsid w:val="00D00BC8"/>
    <w:rsid w:val="00D07B1E"/>
    <w:rsid w:val="00D4123C"/>
    <w:rsid w:val="00E322A5"/>
    <w:rsid w:val="00E76E18"/>
    <w:rsid w:val="00ED7DE4"/>
    <w:rsid w:val="00F64C0E"/>
    <w:rsid w:val="00FE3D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C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E322A5"/>
    <w:rPr>
      <w:color w:val="0000FF" w:themeColor="hyperlink"/>
      <w:u w:val="single"/>
    </w:rPr>
  </w:style>
  <w:style w:type="character" w:customStyle="1" w:styleId="FontStyle64">
    <w:name w:val="Font Style64"/>
    <w:basedOn w:val="a0"/>
    <w:uiPriority w:val="99"/>
    <w:rsid w:val="00552724"/>
    <w:rPr>
      <w:rFonts w:ascii="Times New Roman" w:hAnsi="Times New Roman" w:cs="Times New Roman"/>
      <w:sz w:val="20"/>
      <w:szCs w:val="20"/>
    </w:rPr>
  </w:style>
  <w:style w:type="character" w:customStyle="1" w:styleId="FontStyle97">
    <w:name w:val="Font Style97"/>
    <w:basedOn w:val="a0"/>
    <w:uiPriority w:val="99"/>
    <w:rsid w:val="00552724"/>
    <w:rPr>
      <w:rFonts w:ascii="Times New Roman" w:hAnsi="Times New Roman" w:cs="Times New Roman"/>
      <w:i/>
      <w:iCs/>
      <w:sz w:val="20"/>
      <w:szCs w:val="20"/>
    </w:rPr>
  </w:style>
  <w:style w:type="paragraph" w:customStyle="1" w:styleId="Style25">
    <w:name w:val="Style25"/>
    <w:basedOn w:val="a"/>
    <w:uiPriority w:val="99"/>
    <w:rsid w:val="00552724"/>
    <w:pPr>
      <w:widowControl w:val="0"/>
      <w:autoSpaceDE w:val="0"/>
      <w:autoSpaceDN w:val="0"/>
      <w:adjustRightInd w:val="0"/>
      <w:spacing w:after="0" w:line="235" w:lineRule="exact"/>
    </w:pPr>
    <w:rPr>
      <w:rFonts w:ascii="Times New Roman" w:eastAsia="Times New Roman" w:hAnsi="Times New Roman" w:cs="Times New Roman"/>
      <w:sz w:val="24"/>
      <w:szCs w:val="24"/>
      <w:lang w:eastAsia="ru-RU"/>
    </w:rPr>
  </w:style>
  <w:style w:type="paragraph" w:styleId="a5">
    <w:name w:val="List Paragraph"/>
    <w:basedOn w:val="a"/>
    <w:uiPriority w:val="34"/>
    <w:qFormat/>
    <w:rsid w:val="00552724"/>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CF62DE"/>
    <w:rPr>
      <w:rFonts w:ascii="Times New Roman" w:hAnsi="Times New Roman" w:cs="Times New Roman"/>
      <w:sz w:val="24"/>
      <w:szCs w:val="24"/>
    </w:rPr>
  </w:style>
  <w:style w:type="paragraph" w:styleId="a7">
    <w:name w:val="No Spacing"/>
    <w:aliases w:val="основа"/>
    <w:link w:val="a8"/>
    <w:uiPriority w:val="1"/>
    <w:qFormat/>
    <w:rsid w:val="00374342"/>
    <w:pPr>
      <w:spacing w:after="0" w:line="240" w:lineRule="auto"/>
    </w:pPr>
  </w:style>
  <w:style w:type="character" w:customStyle="1" w:styleId="a8">
    <w:name w:val="Без интервала Знак"/>
    <w:aliases w:val="основа Знак"/>
    <w:basedOn w:val="a0"/>
    <w:link w:val="a7"/>
    <w:uiPriority w:val="1"/>
    <w:locked/>
    <w:rsid w:val="00374342"/>
  </w:style>
  <w:style w:type="paragraph" w:styleId="a9">
    <w:name w:val="Balloon Text"/>
    <w:basedOn w:val="a"/>
    <w:link w:val="aa"/>
    <w:uiPriority w:val="99"/>
    <w:semiHidden/>
    <w:unhideWhenUsed/>
    <w:rsid w:val="00343543"/>
    <w:pPr>
      <w:spacing w:after="0" w:line="240" w:lineRule="auto"/>
    </w:pPr>
    <w:rPr>
      <w:rFonts w:ascii="Segoe UI" w:eastAsiaTheme="minorEastAsia" w:hAnsi="Segoe UI" w:cs="Segoe UI"/>
      <w:sz w:val="18"/>
      <w:szCs w:val="18"/>
      <w:lang w:eastAsia="ru-RU"/>
    </w:rPr>
  </w:style>
  <w:style w:type="character" w:customStyle="1" w:styleId="aa">
    <w:name w:val="Текст выноски Знак"/>
    <w:basedOn w:val="a0"/>
    <w:link w:val="a9"/>
    <w:uiPriority w:val="99"/>
    <w:semiHidden/>
    <w:rsid w:val="00343543"/>
    <w:rPr>
      <w:rFonts w:ascii="Segoe UI" w:eastAsiaTheme="minorEastAsia" w:hAnsi="Segoe UI" w:cs="Segoe UI"/>
      <w:sz w:val="18"/>
      <w:szCs w:val="18"/>
      <w:lang w:eastAsia="ru-RU"/>
    </w:rPr>
  </w:style>
  <w:style w:type="paragraph" w:customStyle="1" w:styleId="1">
    <w:name w:val="Без интервала1"/>
    <w:basedOn w:val="a"/>
    <w:qFormat/>
    <w:rsid w:val="007052E6"/>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40712896">
      <w:bodyDiv w:val="1"/>
      <w:marLeft w:val="0"/>
      <w:marRight w:val="0"/>
      <w:marTop w:val="0"/>
      <w:marBottom w:val="0"/>
      <w:divBdr>
        <w:top w:val="none" w:sz="0" w:space="0" w:color="auto"/>
        <w:left w:val="none" w:sz="0" w:space="0" w:color="auto"/>
        <w:bottom w:val="none" w:sz="0" w:space="0" w:color="auto"/>
        <w:right w:val="none" w:sz="0" w:space="0" w:color="auto"/>
      </w:divBdr>
    </w:div>
    <w:div w:id="280385790">
      <w:bodyDiv w:val="1"/>
      <w:marLeft w:val="0"/>
      <w:marRight w:val="0"/>
      <w:marTop w:val="0"/>
      <w:marBottom w:val="0"/>
      <w:divBdr>
        <w:top w:val="none" w:sz="0" w:space="0" w:color="auto"/>
        <w:left w:val="none" w:sz="0" w:space="0" w:color="auto"/>
        <w:bottom w:val="none" w:sz="0" w:space="0" w:color="auto"/>
        <w:right w:val="none" w:sz="0" w:space="0" w:color="auto"/>
      </w:divBdr>
    </w:div>
    <w:div w:id="560866671">
      <w:bodyDiv w:val="1"/>
      <w:marLeft w:val="0"/>
      <w:marRight w:val="0"/>
      <w:marTop w:val="0"/>
      <w:marBottom w:val="0"/>
      <w:divBdr>
        <w:top w:val="none" w:sz="0" w:space="0" w:color="auto"/>
        <w:left w:val="none" w:sz="0" w:space="0" w:color="auto"/>
        <w:bottom w:val="none" w:sz="0" w:space="0" w:color="auto"/>
        <w:right w:val="none" w:sz="0" w:space="0" w:color="auto"/>
      </w:divBdr>
    </w:div>
    <w:div w:id="1075126414">
      <w:bodyDiv w:val="1"/>
      <w:marLeft w:val="0"/>
      <w:marRight w:val="0"/>
      <w:marTop w:val="0"/>
      <w:marBottom w:val="0"/>
      <w:divBdr>
        <w:top w:val="none" w:sz="0" w:space="0" w:color="auto"/>
        <w:left w:val="none" w:sz="0" w:space="0" w:color="auto"/>
        <w:bottom w:val="none" w:sz="0" w:space="0" w:color="auto"/>
        <w:right w:val="none" w:sz="0" w:space="0" w:color="auto"/>
      </w:divBdr>
    </w:div>
    <w:div w:id="1101102914">
      <w:bodyDiv w:val="1"/>
      <w:marLeft w:val="0"/>
      <w:marRight w:val="0"/>
      <w:marTop w:val="0"/>
      <w:marBottom w:val="0"/>
      <w:divBdr>
        <w:top w:val="none" w:sz="0" w:space="0" w:color="auto"/>
        <w:left w:val="none" w:sz="0" w:space="0" w:color="auto"/>
        <w:bottom w:val="none" w:sz="0" w:space="0" w:color="auto"/>
        <w:right w:val="none" w:sz="0" w:space="0" w:color="auto"/>
      </w:divBdr>
    </w:div>
    <w:div w:id="1119835283">
      <w:bodyDiv w:val="1"/>
      <w:marLeft w:val="0"/>
      <w:marRight w:val="0"/>
      <w:marTop w:val="0"/>
      <w:marBottom w:val="0"/>
      <w:divBdr>
        <w:top w:val="none" w:sz="0" w:space="0" w:color="auto"/>
        <w:left w:val="none" w:sz="0" w:space="0" w:color="auto"/>
        <w:bottom w:val="none" w:sz="0" w:space="0" w:color="auto"/>
        <w:right w:val="none" w:sz="0" w:space="0" w:color="auto"/>
      </w:divBdr>
    </w:div>
    <w:div w:id="1161652501">
      <w:bodyDiv w:val="1"/>
      <w:marLeft w:val="0"/>
      <w:marRight w:val="0"/>
      <w:marTop w:val="0"/>
      <w:marBottom w:val="0"/>
      <w:divBdr>
        <w:top w:val="none" w:sz="0" w:space="0" w:color="auto"/>
        <w:left w:val="none" w:sz="0" w:space="0" w:color="auto"/>
        <w:bottom w:val="none" w:sz="0" w:space="0" w:color="auto"/>
        <w:right w:val="none" w:sz="0" w:space="0" w:color="auto"/>
      </w:divBdr>
    </w:div>
    <w:div w:id="1314140027">
      <w:bodyDiv w:val="1"/>
      <w:marLeft w:val="0"/>
      <w:marRight w:val="0"/>
      <w:marTop w:val="0"/>
      <w:marBottom w:val="0"/>
      <w:divBdr>
        <w:top w:val="none" w:sz="0" w:space="0" w:color="auto"/>
        <w:left w:val="none" w:sz="0" w:space="0" w:color="auto"/>
        <w:bottom w:val="none" w:sz="0" w:space="0" w:color="auto"/>
        <w:right w:val="none" w:sz="0" w:space="0" w:color="auto"/>
      </w:divBdr>
    </w:div>
    <w:div w:id="1688873882">
      <w:bodyDiv w:val="1"/>
      <w:marLeft w:val="0"/>
      <w:marRight w:val="0"/>
      <w:marTop w:val="0"/>
      <w:marBottom w:val="0"/>
      <w:divBdr>
        <w:top w:val="none" w:sz="0" w:space="0" w:color="auto"/>
        <w:left w:val="none" w:sz="0" w:space="0" w:color="auto"/>
        <w:bottom w:val="none" w:sz="0" w:space="0" w:color="auto"/>
        <w:right w:val="none" w:sz="0" w:space="0" w:color="auto"/>
      </w:divBdr>
    </w:div>
    <w:div w:id="2030831424">
      <w:bodyDiv w:val="1"/>
      <w:marLeft w:val="0"/>
      <w:marRight w:val="0"/>
      <w:marTop w:val="0"/>
      <w:marBottom w:val="0"/>
      <w:divBdr>
        <w:top w:val="none" w:sz="0" w:space="0" w:color="auto"/>
        <w:left w:val="none" w:sz="0" w:space="0" w:color="auto"/>
        <w:bottom w:val="none" w:sz="0" w:space="0" w:color="auto"/>
        <w:right w:val="none" w:sz="0" w:space="0" w:color="auto"/>
      </w:divBdr>
    </w:div>
    <w:div w:id="210190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A6FB-23C8-4C33-8770-25C32268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6529</Words>
  <Characters>37216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44</cp:revision>
  <cp:lastPrinted>2025-10-06T05:45:00Z</cp:lastPrinted>
  <dcterms:created xsi:type="dcterms:W3CDTF">2023-09-05T11:57:00Z</dcterms:created>
  <dcterms:modified xsi:type="dcterms:W3CDTF">2026-01-29T12:23:00Z</dcterms:modified>
</cp:coreProperties>
</file>